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CD94" w14:textId="234772C3" w:rsidR="00D9256C" w:rsidRPr="00F455D4" w:rsidRDefault="00D67EB5" w:rsidP="00D9256C">
      <w:pPr>
        <w:pBdr>
          <w:bottom w:val="single" w:sz="6" w:space="0" w:color="AAAAAA"/>
        </w:pBdr>
        <w:shd w:val="clear" w:color="auto" w:fill="FFFFFF"/>
        <w:spacing w:after="324" w:line="315" w:lineRule="atLeast"/>
        <w:jc w:val="center"/>
        <w:outlineLvl w:val="2"/>
        <w:rPr>
          <w:rFonts w:ascii="Arial Narrow" w:eastAsia="Times New Roman" w:hAnsi="Arial Narrow" w:cs="Arial"/>
          <w:i/>
          <w:iCs/>
          <w:sz w:val="24"/>
          <w:szCs w:val="24"/>
        </w:rPr>
      </w:pPr>
      <w:r w:rsidRPr="00500F6B">
        <w:rPr>
          <w:rFonts w:ascii="Arial Narrow" w:eastAsia="Times New Roman" w:hAnsi="Arial Narrow" w:cs="Arial"/>
          <w:b/>
          <w:bCs/>
          <w:sz w:val="28"/>
          <w:szCs w:val="28"/>
        </w:rPr>
        <w:t xml:space="preserve">Dr. James </w:t>
      </w:r>
      <w:r w:rsidR="00A46E9E">
        <w:rPr>
          <w:rFonts w:ascii="Arial Narrow" w:eastAsia="Times New Roman" w:hAnsi="Arial Narrow" w:cs="Arial"/>
          <w:b/>
          <w:bCs/>
          <w:sz w:val="28"/>
          <w:szCs w:val="28"/>
        </w:rPr>
        <w:t xml:space="preserve">B. </w:t>
      </w:r>
      <w:r w:rsidRPr="00500F6B">
        <w:rPr>
          <w:rFonts w:ascii="Arial Narrow" w:eastAsia="Times New Roman" w:hAnsi="Arial Narrow" w:cs="Arial"/>
          <w:b/>
          <w:bCs/>
          <w:sz w:val="28"/>
          <w:szCs w:val="28"/>
        </w:rPr>
        <w:t xml:space="preserve">Ewers </w:t>
      </w:r>
      <w:r w:rsidR="00A46E9E">
        <w:rPr>
          <w:rFonts w:ascii="Arial Narrow" w:eastAsia="Times New Roman" w:hAnsi="Arial Narrow" w:cs="Arial"/>
          <w:b/>
          <w:bCs/>
          <w:sz w:val="28"/>
          <w:szCs w:val="28"/>
        </w:rPr>
        <w:t xml:space="preserve">Jr. </w:t>
      </w:r>
      <w:r w:rsidRPr="00500F6B">
        <w:rPr>
          <w:rFonts w:ascii="Arial Narrow" w:eastAsia="Times New Roman" w:hAnsi="Arial Narrow" w:cs="Arial"/>
          <w:b/>
          <w:bCs/>
          <w:sz w:val="28"/>
          <w:szCs w:val="28"/>
        </w:rPr>
        <w:t>Fellowship Program</w:t>
      </w:r>
      <w:r w:rsidR="00870BCC" w:rsidRPr="00F455D4">
        <w:rPr>
          <w:rFonts w:ascii="Arial Narrow" w:eastAsia="Times New Roman" w:hAnsi="Arial Narrow" w:cs="Arial"/>
          <w:b/>
          <w:bCs/>
          <w:i/>
          <w:iCs/>
          <w:sz w:val="24"/>
          <w:szCs w:val="24"/>
        </w:rPr>
        <w:t xml:space="preserve"> </w:t>
      </w:r>
      <w:r w:rsidR="00870BCC" w:rsidRPr="00F455D4">
        <w:rPr>
          <w:rFonts w:ascii="Arial Narrow" w:eastAsia="Times New Roman" w:hAnsi="Arial Narrow" w:cs="Arial"/>
          <w:b/>
          <w:bCs/>
          <w:i/>
          <w:iCs/>
          <w:sz w:val="24"/>
          <w:szCs w:val="24"/>
        </w:rPr>
        <w:br/>
      </w:r>
      <w:r w:rsidRPr="00F455D4">
        <w:rPr>
          <w:rFonts w:ascii="Arial Narrow" w:eastAsia="Times New Roman" w:hAnsi="Arial Narrow" w:cs="Arial"/>
          <w:b/>
          <w:bCs/>
          <w:sz w:val="24"/>
          <w:szCs w:val="24"/>
        </w:rPr>
        <w:br/>
      </w:r>
      <w:r w:rsidR="002B22F7" w:rsidRPr="00F455D4">
        <w:rPr>
          <w:rFonts w:ascii="Arial Narrow" w:eastAsia="Times New Roman" w:hAnsi="Arial Narrow" w:cs="Arial"/>
          <w:b/>
          <w:bCs/>
          <w:sz w:val="24"/>
          <w:szCs w:val="24"/>
        </w:rPr>
        <w:t xml:space="preserve">A’s &amp; Aces </w:t>
      </w:r>
      <w:r w:rsidRPr="00F455D4">
        <w:rPr>
          <w:rFonts w:ascii="Arial Narrow" w:eastAsia="Times New Roman" w:hAnsi="Arial Narrow" w:cs="Arial"/>
          <w:b/>
          <w:bCs/>
          <w:sz w:val="24"/>
          <w:szCs w:val="24"/>
        </w:rPr>
        <w:t xml:space="preserve">Career Development </w:t>
      </w:r>
      <w:r w:rsidR="002F18CF" w:rsidRPr="00F455D4">
        <w:rPr>
          <w:rFonts w:ascii="Arial Narrow" w:eastAsia="Times New Roman" w:hAnsi="Arial Narrow" w:cs="Arial"/>
          <w:b/>
          <w:bCs/>
          <w:sz w:val="24"/>
          <w:szCs w:val="24"/>
        </w:rPr>
        <w:t>Initiative</w:t>
      </w:r>
      <w:r w:rsidR="00500F6B">
        <w:rPr>
          <w:rFonts w:ascii="Arial Narrow" w:eastAsia="Times New Roman" w:hAnsi="Arial Narrow" w:cs="Arial"/>
          <w:b/>
          <w:bCs/>
          <w:sz w:val="24"/>
          <w:szCs w:val="24"/>
        </w:rPr>
        <w:br/>
      </w:r>
    </w:p>
    <w:p w14:paraId="5F838867" w14:textId="7CB214F5" w:rsidR="005C3482" w:rsidRDefault="00870BCC" w:rsidP="00500F6B">
      <w:pPr>
        <w:spacing w:after="324" w:line="298" w:lineRule="atLeast"/>
        <w:jc w:val="both"/>
        <w:rPr>
          <w:rFonts w:ascii="Arial Narrow" w:eastAsia="Times New Roman" w:hAnsi="Arial Narrow" w:cs="Arial"/>
          <w:sz w:val="24"/>
          <w:szCs w:val="24"/>
        </w:rPr>
      </w:pPr>
      <w:r w:rsidRPr="00F455D4">
        <w:rPr>
          <w:rFonts w:ascii="Arial Narrow" w:eastAsia="Times New Roman" w:hAnsi="Arial Narrow" w:cs="Arial"/>
          <w:bCs/>
          <w:sz w:val="24"/>
          <w:szCs w:val="24"/>
        </w:rPr>
        <w:t xml:space="preserve">The </w:t>
      </w:r>
      <w:r w:rsidR="002E1ADE" w:rsidRPr="00F455D4">
        <w:rPr>
          <w:rFonts w:ascii="Arial Narrow" w:eastAsia="Times New Roman" w:hAnsi="Arial Narrow" w:cs="Arial"/>
          <w:bCs/>
          <w:sz w:val="24"/>
          <w:szCs w:val="24"/>
        </w:rPr>
        <w:t xml:space="preserve">Dr. James </w:t>
      </w:r>
      <w:r w:rsidR="00A46E9E">
        <w:rPr>
          <w:rFonts w:ascii="Arial Narrow" w:eastAsia="Times New Roman" w:hAnsi="Arial Narrow" w:cs="Arial"/>
          <w:bCs/>
          <w:sz w:val="24"/>
          <w:szCs w:val="24"/>
        </w:rPr>
        <w:t xml:space="preserve">B. </w:t>
      </w:r>
      <w:r w:rsidR="002E1ADE" w:rsidRPr="00F455D4">
        <w:rPr>
          <w:rFonts w:ascii="Arial Narrow" w:eastAsia="Times New Roman" w:hAnsi="Arial Narrow" w:cs="Arial"/>
          <w:bCs/>
          <w:sz w:val="24"/>
          <w:szCs w:val="24"/>
        </w:rPr>
        <w:t xml:space="preserve">Ewers </w:t>
      </w:r>
      <w:r w:rsidR="00A46E9E">
        <w:rPr>
          <w:rFonts w:ascii="Arial Narrow" w:eastAsia="Times New Roman" w:hAnsi="Arial Narrow" w:cs="Arial"/>
          <w:bCs/>
          <w:sz w:val="24"/>
          <w:szCs w:val="24"/>
        </w:rPr>
        <w:t xml:space="preserve">Jr. </w:t>
      </w:r>
      <w:r w:rsidR="002E1ADE" w:rsidRPr="00F455D4">
        <w:rPr>
          <w:rFonts w:ascii="Arial Narrow" w:eastAsia="Times New Roman" w:hAnsi="Arial Narrow" w:cs="Arial"/>
          <w:bCs/>
          <w:sz w:val="24"/>
          <w:szCs w:val="24"/>
        </w:rPr>
        <w:t xml:space="preserve">Fellowship Program is an </w:t>
      </w:r>
      <w:r w:rsidRPr="00F455D4">
        <w:rPr>
          <w:rFonts w:ascii="Arial Narrow" w:eastAsia="Times New Roman" w:hAnsi="Arial Narrow" w:cs="Arial"/>
          <w:bCs/>
          <w:sz w:val="24"/>
          <w:szCs w:val="24"/>
        </w:rPr>
        <w:t xml:space="preserve">A’s &amp; Aces </w:t>
      </w:r>
      <w:r w:rsidR="00E761C5" w:rsidRPr="00F455D4">
        <w:rPr>
          <w:rFonts w:ascii="Arial Narrow" w:eastAsia="Times New Roman" w:hAnsi="Arial Narrow" w:cs="Arial"/>
          <w:bCs/>
          <w:sz w:val="24"/>
          <w:szCs w:val="24"/>
        </w:rPr>
        <w:t>C</w:t>
      </w:r>
      <w:r w:rsidR="002E1ADE" w:rsidRPr="00F455D4">
        <w:rPr>
          <w:rFonts w:ascii="Arial Narrow" w:eastAsia="Times New Roman" w:hAnsi="Arial Narrow" w:cs="Arial"/>
          <w:bCs/>
          <w:sz w:val="24"/>
          <w:szCs w:val="24"/>
        </w:rPr>
        <w:t xml:space="preserve">areer Development Initiative </w:t>
      </w:r>
      <w:r w:rsidR="00640BEE" w:rsidRPr="00F455D4">
        <w:rPr>
          <w:rFonts w:ascii="Arial Narrow" w:eastAsia="Times New Roman" w:hAnsi="Arial Narrow" w:cs="Arial"/>
          <w:sz w:val="24"/>
          <w:szCs w:val="24"/>
        </w:rPr>
        <w:t>developed</w:t>
      </w:r>
      <w:r w:rsidR="00E761C5" w:rsidRPr="00F455D4">
        <w:rPr>
          <w:rFonts w:ascii="Arial Narrow" w:eastAsia="Times New Roman" w:hAnsi="Arial Narrow" w:cs="Arial"/>
          <w:sz w:val="24"/>
          <w:szCs w:val="24"/>
        </w:rPr>
        <w:t xml:space="preserve"> to prepare </w:t>
      </w:r>
      <w:r w:rsidR="0063630D" w:rsidRPr="00F455D4">
        <w:rPr>
          <w:rFonts w:ascii="Arial Narrow" w:eastAsia="Times New Roman" w:hAnsi="Arial Narrow" w:cs="Arial"/>
          <w:sz w:val="24"/>
          <w:szCs w:val="24"/>
        </w:rPr>
        <w:t>exceptional</w:t>
      </w:r>
      <w:r w:rsidR="00513F0B" w:rsidRPr="00F455D4">
        <w:rPr>
          <w:rFonts w:ascii="Arial Narrow" w:eastAsia="Times New Roman" w:hAnsi="Arial Narrow" w:cs="Arial"/>
          <w:sz w:val="24"/>
          <w:szCs w:val="24"/>
        </w:rPr>
        <w:t xml:space="preserve"> participants</w:t>
      </w:r>
      <w:r w:rsidR="00E761C5" w:rsidRPr="00F455D4">
        <w:rPr>
          <w:rFonts w:ascii="Arial Narrow" w:eastAsia="Times New Roman" w:hAnsi="Arial Narrow" w:cs="Arial"/>
          <w:sz w:val="24"/>
          <w:szCs w:val="24"/>
        </w:rPr>
        <w:t xml:space="preserve"> </w:t>
      </w:r>
      <w:r w:rsidR="002E1ADE" w:rsidRPr="00F455D4">
        <w:rPr>
          <w:rFonts w:ascii="Arial Narrow" w:eastAsia="Times New Roman" w:hAnsi="Arial Narrow" w:cs="Arial"/>
          <w:sz w:val="24"/>
          <w:szCs w:val="24"/>
        </w:rPr>
        <w:t xml:space="preserve">of sophomore-senior high school status </w:t>
      </w:r>
      <w:r w:rsidR="00513F0B" w:rsidRPr="00F455D4">
        <w:rPr>
          <w:rFonts w:ascii="Arial Narrow" w:eastAsia="Times New Roman" w:hAnsi="Arial Narrow" w:cs="Arial"/>
          <w:sz w:val="24"/>
          <w:szCs w:val="24"/>
        </w:rPr>
        <w:t>(</w:t>
      </w:r>
      <w:r w:rsidR="00F437AA" w:rsidRPr="00F455D4">
        <w:rPr>
          <w:rFonts w:ascii="Arial Narrow" w:eastAsia="Times New Roman" w:hAnsi="Arial Narrow" w:cs="Arial"/>
          <w:sz w:val="24"/>
          <w:szCs w:val="24"/>
        </w:rPr>
        <w:t>ages 1</w:t>
      </w:r>
      <w:r w:rsidR="007C23DA" w:rsidRPr="00F455D4">
        <w:rPr>
          <w:rFonts w:ascii="Arial Narrow" w:eastAsia="Times New Roman" w:hAnsi="Arial Narrow" w:cs="Arial"/>
          <w:sz w:val="24"/>
          <w:szCs w:val="24"/>
        </w:rPr>
        <w:t>6</w:t>
      </w:r>
      <w:r w:rsidR="00F437AA" w:rsidRPr="00F455D4">
        <w:rPr>
          <w:rFonts w:ascii="Arial Narrow" w:eastAsia="Times New Roman" w:hAnsi="Arial Narrow" w:cs="Arial"/>
          <w:sz w:val="24"/>
          <w:szCs w:val="24"/>
        </w:rPr>
        <w:t>-</w:t>
      </w:r>
      <w:r w:rsidR="00277115" w:rsidRPr="00F455D4">
        <w:rPr>
          <w:rFonts w:ascii="Arial Narrow" w:eastAsia="Times New Roman" w:hAnsi="Arial Narrow" w:cs="Arial"/>
          <w:sz w:val="24"/>
          <w:szCs w:val="24"/>
        </w:rPr>
        <w:t>1</w:t>
      </w:r>
      <w:r w:rsidR="007C23DA" w:rsidRPr="00F455D4">
        <w:rPr>
          <w:rFonts w:ascii="Arial Narrow" w:eastAsia="Times New Roman" w:hAnsi="Arial Narrow" w:cs="Arial"/>
          <w:sz w:val="24"/>
          <w:szCs w:val="24"/>
        </w:rPr>
        <w:t>8</w:t>
      </w:r>
      <w:r w:rsidR="00513F0B" w:rsidRPr="00F455D4">
        <w:rPr>
          <w:rFonts w:ascii="Arial Narrow" w:eastAsia="Times New Roman" w:hAnsi="Arial Narrow" w:cs="Arial"/>
          <w:sz w:val="24"/>
          <w:szCs w:val="24"/>
        </w:rPr>
        <w:t>)</w:t>
      </w:r>
      <w:r w:rsidR="00277115" w:rsidRPr="00F455D4">
        <w:rPr>
          <w:rFonts w:ascii="Arial Narrow" w:eastAsia="Times New Roman" w:hAnsi="Arial Narrow" w:cs="Arial"/>
          <w:sz w:val="24"/>
          <w:szCs w:val="24"/>
        </w:rPr>
        <w:t xml:space="preserve"> </w:t>
      </w:r>
      <w:r w:rsidR="00E761C5" w:rsidRPr="00F455D4">
        <w:rPr>
          <w:rFonts w:ascii="Arial Narrow" w:eastAsia="Times New Roman" w:hAnsi="Arial Narrow" w:cs="Arial"/>
          <w:sz w:val="24"/>
          <w:szCs w:val="24"/>
        </w:rPr>
        <w:t xml:space="preserve">for the leadership and responsibility of being a </w:t>
      </w:r>
      <w:r w:rsidR="00500F6B">
        <w:rPr>
          <w:rFonts w:ascii="Arial Narrow" w:eastAsia="Times New Roman" w:hAnsi="Arial Narrow" w:cs="Arial"/>
          <w:sz w:val="24"/>
          <w:szCs w:val="24"/>
        </w:rPr>
        <w:t>tennis coach</w:t>
      </w:r>
      <w:r w:rsidR="00513F0B" w:rsidRPr="00F455D4">
        <w:rPr>
          <w:rFonts w:ascii="Arial Narrow" w:eastAsia="Times New Roman" w:hAnsi="Arial Narrow" w:cs="Arial"/>
          <w:sz w:val="24"/>
          <w:szCs w:val="24"/>
        </w:rPr>
        <w:t xml:space="preserve"> while training to improve their own tennis game</w:t>
      </w:r>
      <w:r w:rsidR="00E761C5" w:rsidRPr="00F455D4">
        <w:rPr>
          <w:rFonts w:ascii="Arial Narrow" w:eastAsia="Times New Roman" w:hAnsi="Arial Narrow" w:cs="Arial"/>
          <w:sz w:val="24"/>
          <w:szCs w:val="24"/>
        </w:rPr>
        <w:t>.</w:t>
      </w:r>
      <w:r w:rsidR="00AC56B3" w:rsidRPr="00F455D4">
        <w:rPr>
          <w:rFonts w:ascii="Arial Narrow" w:eastAsia="Times New Roman" w:hAnsi="Arial Narrow" w:cs="Arial"/>
          <w:sz w:val="24"/>
          <w:szCs w:val="24"/>
        </w:rPr>
        <w:t xml:space="preserve"> </w:t>
      </w:r>
      <w:r w:rsidR="00513F0B" w:rsidRPr="00F455D4">
        <w:rPr>
          <w:rFonts w:ascii="Arial Narrow" w:eastAsia="Times New Roman" w:hAnsi="Arial Narrow" w:cs="Arial"/>
          <w:sz w:val="24"/>
          <w:szCs w:val="24"/>
        </w:rPr>
        <w:t xml:space="preserve"> </w:t>
      </w:r>
      <w:r w:rsidR="00640BEE" w:rsidRPr="00F455D4">
        <w:rPr>
          <w:rFonts w:ascii="Arial Narrow" w:eastAsia="Times New Roman" w:hAnsi="Arial Narrow" w:cs="Arial"/>
          <w:sz w:val="24"/>
          <w:szCs w:val="24"/>
        </w:rPr>
        <w:t xml:space="preserve">The goal is to provide participants with leadership opportunities, mentoring in tennis coaching, as well as the opportunity to practice and improve their own tennis </w:t>
      </w:r>
      <w:r w:rsidR="005C3482">
        <w:rPr>
          <w:rFonts w:ascii="Arial Narrow" w:eastAsia="Times New Roman" w:hAnsi="Arial Narrow" w:cs="Arial"/>
          <w:sz w:val="24"/>
          <w:szCs w:val="24"/>
        </w:rPr>
        <w:t>game</w:t>
      </w:r>
      <w:r w:rsidR="00640BEE" w:rsidRPr="00F455D4">
        <w:rPr>
          <w:rFonts w:ascii="Arial Narrow" w:eastAsia="Times New Roman" w:hAnsi="Arial Narrow" w:cs="Arial"/>
          <w:sz w:val="24"/>
          <w:szCs w:val="24"/>
        </w:rPr>
        <w:t xml:space="preserve">. </w:t>
      </w:r>
      <w:r w:rsidR="0063630D" w:rsidRPr="00F455D4">
        <w:rPr>
          <w:rFonts w:ascii="Arial Narrow" w:eastAsia="Times New Roman" w:hAnsi="Arial Narrow" w:cs="Arial"/>
          <w:sz w:val="24"/>
          <w:szCs w:val="24"/>
        </w:rPr>
        <w:t xml:space="preserve"> Fellows are selected based on several criteria, including leadership potential, academic performance, tennis accomplishments, </w:t>
      </w:r>
      <w:r w:rsidR="00330575" w:rsidRPr="00F455D4">
        <w:rPr>
          <w:rFonts w:ascii="Arial Narrow" w:eastAsia="Times New Roman" w:hAnsi="Arial Narrow" w:cs="Arial"/>
          <w:sz w:val="24"/>
          <w:szCs w:val="24"/>
        </w:rPr>
        <w:t>exceptional character</w:t>
      </w:r>
      <w:r w:rsidR="00006B59" w:rsidRPr="00F455D4">
        <w:rPr>
          <w:rFonts w:ascii="Arial Narrow" w:eastAsia="Times New Roman" w:hAnsi="Arial Narrow" w:cs="Arial"/>
          <w:sz w:val="24"/>
          <w:szCs w:val="24"/>
        </w:rPr>
        <w:t>, sportsmanship,</w:t>
      </w:r>
      <w:r w:rsidR="00330575" w:rsidRPr="00F455D4">
        <w:rPr>
          <w:rFonts w:ascii="Arial Narrow" w:eastAsia="Times New Roman" w:hAnsi="Arial Narrow" w:cs="Arial"/>
          <w:sz w:val="24"/>
          <w:szCs w:val="24"/>
        </w:rPr>
        <w:t xml:space="preserve"> and teamwork skills.</w:t>
      </w:r>
      <w:r w:rsidR="00500F6B">
        <w:rPr>
          <w:rFonts w:ascii="Arial Narrow" w:eastAsia="Times New Roman" w:hAnsi="Arial Narrow" w:cs="Arial"/>
          <w:sz w:val="24"/>
          <w:szCs w:val="24"/>
        </w:rPr>
        <w:t xml:space="preserve">  </w:t>
      </w:r>
      <w:r w:rsidR="002F18CF" w:rsidRPr="00F455D4">
        <w:rPr>
          <w:rFonts w:ascii="Arial Narrow" w:eastAsia="Times New Roman" w:hAnsi="Arial Narrow" w:cs="Arial"/>
          <w:sz w:val="24"/>
          <w:szCs w:val="24"/>
        </w:rPr>
        <w:t>High school sophomore-senior scholars (a</w:t>
      </w:r>
      <w:r w:rsidR="008E363D" w:rsidRPr="00F455D4">
        <w:rPr>
          <w:rFonts w:ascii="Arial Narrow" w:eastAsia="Times New Roman" w:hAnsi="Arial Narrow" w:cs="Arial"/>
          <w:sz w:val="24"/>
          <w:szCs w:val="24"/>
        </w:rPr>
        <w:t>ge 1</w:t>
      </w:r>
      <w:r w:rsidR="007C23DA" w:rsidRPr="00F455D4">
        <w:rPr>
          <w:rFonts w:ascii="Arial Narrow" w:eastAsia="Times New Roman" w:hAnsi="Arial Narrow" w:cs="Arial"/>
          <w:sz w:val="24"/>
          <w:szCs w:val="24"/>
        </w:rPr>
        <w:t>6</w:t>
      </w:r>
      <w:r w:rsidR="008E363D" w:rsidRPr="00F455D4">
        <w:rPr>
          <w:rFonts w:ascii="Arial Narrow" w:eastAsia="Times New Roman" w:hAnsi="Arial Narrow" w:cs="Arial"/>
          <w:sz w:val="24"/>
          <w:szCs w:val="24"/>
        </w:rPr>
        <w:t xml:space="preserve"> –</w:t>
      </w:r>
      <w:r w:rsidR="00F437AA" w:rsidRPr="00F455D4">
        <w:rPr>
          <w:rFonts w:ascii="Arial Narrow" w:eastAsia="Times New Roman" w:hAnsi="Arial Narrow" w:cs="Arial"/>
          <w:sz w:val="24"/>
          <w:szCs w:val="24"/>
        </w:rPr>
        <w:t>1</w:t>
      </w:r>
      <w:r w:rsidR="007C23DA" w:rsidRPr="00F455D4">
        <w:rPr>
          <w:rFonts w:ascii="Arial Narrow" w:eastAsia="Times New Roman" w:hAnsi="Arial Narrow" w:cs="Arial"/>
          <w:sz w:val="24"/>
          <w:szCs w:val="24"/>
        </w:rPr>
        <w:t>8</w:t>
      </w:r>
      <w:r w:rsidR="002F18CF" w:rsidRPr="00F455D4">
        <w:rPr>
          <w:rFonts w:ascii="Arial Narrow" w:eastAsia="Times New Roman" w:hAnsi="Arial Narrow" w:cs="Arial"/>
          <w:sz w:val="24"/>
          <w:szCs w:val="24"/>
        </w:rPr>
        <w:t>) are</w:t>
      </w:r>
      <w:r w:rsidR="008E363D" w:rsidRPr="00F455D4">
        <w:rPr>
          <w:rFonts w:ascii="Arial Narrow" w:eastAsia="Times New Roman" w:hAnsi="Arial Narrow" w:cs="Arial"/>
          <w:sz w:val="24"/>
          <w:szCs w:val="24"/>
        </w:rPr>
        <w:t xml:space="preserve"> eligible to apply for </w:t>
      </w:r>
      <w:r w:rsidR="002F18CF" w:rsidRPr="00F455D4">
        <w:rPr>
          <w:rFonts w:ascii="Arial Narrow" w:eastAsia="Times New Roman" w:hAnsi="Arial Narrow" w:cs="Arial"/>
          <w:sz w:val="24"/>
          <w:szCs w:val="24"/>
        </w:rPr>
        <w:t>this fellowship</w:t>
      </w:r>
      <w:r w:rsidR="002E1ADE" w:rsidRPr="00F455D4">
        <w:rPr>
          <w:rFonts w:ascii="Arial Narrow" w:eastAsia="Times New Roman" w:hAnsi="Arial Narrow" w:cs="Arial"/>
          <w:sz w:val="24"/>
          <w:szCs w:val="24"/>
        </w:rPr>
        <w:t>.</w:t>
      </w:r>
      <w:r w:rsidR="008E363D" w:rsidRPr="00F455D4">
        <w:rPr>
          <w:rFonts w:ascii="Arial Narrow" w:eastAsia="Times New Roman" w:hAnsi="Arial Narrow" w:cs="Arial"/>
          <w:sz w:val="24"/>
          <w:szCs w:val="24"/>
        </w:rPr>
        <w:t xml:space="preserve"> </w:t>
      </w:r>
    </w:p>
    <w:p w14:paraId="13FD8252" w14:textId="3B2E4823" w:rsidR="004B7F0F" w:rsidRPr="00F455D4" w:rsidRDefault="004B7F0F" w:rsidP="00500F6B">
      <w:pPr>
        <w:spacing w:after="324" w:line="298" w:lineRule="atLeast"/>
        <w:jc w:val="both"/>
        <w:rPr>
          <w:rFonts w:ascii="Arial Narrow" w:eastAsia="Times New Roman" w:hAnsi="Arial Narrow" w:cs="Arial"/>
          <w:sz w:val="24"/>
          <w:szCs w:val="24"/>
        </w:rPr>
      </w:pPr>
      <w:r w:rsidRPr="00F455D4">
        <w:rPr>
          <w:rFonts w:ascii="Arial Narrow" w:eastAsia="Times New Roman" w:hAnsi="Arial Narrow" w:cs="Arial"/>
          <w:b/>
          <w:bCs/>
          <w:sz w:val="24"/>
          <w:szCs w:val="24"/>
        </w:rPr>
        <w:t>Background:</w:t>
      </w:r>
    </w:p>
    <w:p w14:paraId="3C1B4225" w14:textId="5A968579" w:rsidR="00500F6B" w:rsidRDefault="006F35D2" w:rsidP="00500F6B">
      <w:pPr>
        <w:spacing w:line="240" w:lineRule="auto"/>
        <w:jc w:val="both"/>
        <w:rPr>
          <w:rFonts w:ascii="Arial Narrow" w:hAnsi="Arial Narrow"/>
          <w:sz w:val="24"/>
          <w:szCs w:val="24"/>
        </w:rPr>
      </w:pPr>
      <w:r w:rsidRPr="00F455D4">
        <w:rPr>
          <w:rFonts w:ascii="Arial Narrow" w:hAnsi="Arial Narrow"/>
          <w:sz w:val="24"/>
          <w:szCs w:val="24"/>
        </w:rPr>
        <w:t xml:space="preserve">The Dr. James </w:t>
      </w:r>
      <w:r w:rsidR="00BE426D">
        <w:rPr>
          <w:rFonts w:ascii="Arial Narrow" w:hAnsi="Arial Narrow"/>
          <w:sz w:val="24"/>
          <w:szCs w:val="24"/>
        </w:rPr>
        <w:t xml:space="preserve">B. </w:t>
      </w:r>
      <w:r w:rsidRPr="00F455D4">
        <w:rPr>
          <w:rFonts w:ascii="Arial Narrow" w:hAnsi="Arial Narrow"/>
          <w:sz w:val="24"/>
          <w:szCs w:val="24"/>
        </w:rPr>
        <w:t xml:space="preserve">Ewers </w:t>
      </w:r>
      <w:r w:rsidR="00BE426D">
        <w:rPr>
          <w:rFonts w:ascii="Arial Narrow" w:hAnsi="Arial Narrow"/>
          <w:sz w:val="24"/>
          <w:szCs w:val="24"/>
        </w:rPr>
        <w:t xml:space="preserve">Jr. </w:t>
      </w:r>
      <w:r w:rsidRPr="00F455D4">
        <w:rPr>
          <w:rFonts w:ascii="Arial Narrow" w:hAnsi="Arial Narrow"/>
          <w:sz w:val="24"/>
          <w:szCs w:val="24"/>
        </w:rPr>
        <w:t>Fellowship Program is designed to provide youth with an opportunity to develop leadership and management skills, discover and build life skills, and improve their athletic and coaching capabilities.  The Program is name</w:t>
      </w:r>
      <w:r w:rsidR="00F455D4" w:rsidRPr="00F455D4">
        <w:rPr>
          <w:rFonts w:ascii="Arial Narrow" w:hAnsi="Arial Narrow"/>
          <w:sz w:val="24"/>
          <w:szCs w:val="24"/>
        </w:rPr>
        <w:t>d</w:t>
      </w:r>
      <w:r w:rsidRPr="00F455D4">
        <w:rPr>
          <w:rFonts w:ascii="Arial Narrow" w:hAnsi="Arial Narrow"/>
          <w:sz w:val="24"/>
          <w:szCs w:val="24"/>
        </w:rPr>
        <w:t xml:space="preserve"> after Dr. James </w:t>
      </w:r>
      <w:r w:rsidR="00A46E9E">
        <w:rPr>
          <w:rFonts w:ascii="Arial Narrow" w:hAnsi="Arial Narrow"/>
          <w:sz w:val="24"/>
          <w:szCs w:val="24"/>
        </w:rPr>
        <w:t xml:space="preserve">B. </w:t>
      </w:r>
      <w:r w:rsidRPr="00F455D4">
        <w:rPr>
          <w:rFonts w:ascii="Arial Narrow" w:hAnsi="Arial Narrow"/>
          <w:sz w:val="24"/>
          <w:szCs w:val="24"/>
        </w:rPr>
        <w:t>Ewers</w:t>
      </w:r>
      <w:r w:rsidR="00A46E9E">
        <w:rPr>
          <w:rFonts w:ascii="Arial Narrow" w:hAnsi="Arial Narrow"/>
          <w:sz w:val="24"/>
          <w:szCs w:val="24"/>
        </w:rPr>
        <w:t xml:space="preserve"> Jr.</w:t>
      </w:r>
      <w:r w:rsidRPr="00F455D4">
        <w:rPr>
          <w:rFonts w:ascii="Arial Narrow" w:hAnsi="Arial Narrow"/>
          <w:sz w:val="24"/>
          <w:szCs w:val="24"/>
        </w:rPr>
        <w:t xml:space="preserve">, a youth advocate, educator, coach, author, and social justice activist, who </w:t>
      </w:r>
      <w:r w:rsidR="005607C6">
        <w:rPr>
          <w:rFonts w:ascii="Arial Narrow" w:hAnsi="Arial Narrow"/>
          <w:sz w:val="24"/>
          <w:szCs w:val="24"/>
        </w:rPr>
        <w:t>was</w:t>
      </w:r>
      <w:r w:rsidRPr="00F455D4">
        <w:rPr>
          <w:rFonts w:ascii="Arial Narrow" w:hAnsi="Arial Narrow"/>
          <w:sz w:val="24"/>
          <w:szCs w:val="24"/>
        </w:rPr>
        <w:t xml:space="preserve"> inducte</w:t>
      </w:r>
      <w:r w:rsidR="005607C6">
        <w:rPr>
          <w:rFonts w:ascii="Arial Narrow" w:hAnsi="Arial Narrow"/>
          <w:sz w:val="24"/>
          <w:szCs w:val="24"/>
        </w:rPr>
        <w:t>d</w:t>
      </w:r>
      <w:r w:rsidRPr="00F455D4">
        <w:rPr>
          <w:rFonts w:ascii="Arial Narrow" w:hAnsi="Arial Narrow"/>
          <w:sz w:val="24"/>
          <w:szCs w:val="24"/>
        </w:rPr>
        <w:t xml:space="preserve"> in</w:t>
      </w:r>
      <w:r w:rsidR="005607C6">
        <w:rPr>
          <w:rFonts w:ascii="Arial Narrow" w:hAnsi="Arial Narrow"/>
          <w:sz w:val="24"/>
          <w:szCs w:val="24"/>
        </w:rPr>
        <w:t>to</w:t>
      </w:r>
      <w:r w:rsidRPr="00F455D4">
        <w:rPr>
          <w:rFonts w:ascii="Arial Narrow" w:hAnsi="Arial Narrow"/>
          <w:sz w:val="24"/>
          <w:szCs w:val="24"/>
        </w:rPr>
        <w:t xml:space="preserve"> the Black Tennis Hall of Fame</w:t>
      </w:r>
      <w:r w:rsidR="005607C6">
        <w:rPr>
          <w:rFonts w:ascii="Arial Narrow" w:hAnsi="Arial Narrow"/>
          <w:sz w:val="24"/>
          <w:szCs w:val="24"/>
        </w:rPr>
        <w:t xml:space="preserve"> in 2021</w:t>
      </w:r>
      <w:r w:rsidRPr="00F455D4">
        <w:rPr>
          <w:rFonts w:ascii="Arial Narrow" w:hAnsi="Arial Narrow"/>
          <w:sz w:val="24"/>
          <w:szCs w:val="24"/>
        </w:rPr>
        <w:t xml:space="preserve">.   </w:t>
      </w:r>
      <w:r w:rsidR="00F455D4" w:rsidRPr="00F455D4">
        <w:rPr>
          <w:rFonts w:ascii="Arial Narrow" w:hAnsi="Arial Narrow"/>
          <w:sz w:val="24"/>
          <w:szCs w:val="24"/>
        </w:rPr>
        <w:t xml:space="preserve">Dr. James B. Ewers, Jr. is a native of Winston-Salem, </w:t>
      </w:r>
      <w:r w:rsidR="005C3482" w:rsidRPr="00F455D4">
        <w:rPr>
          <w:rFonts w:ascii="Arial Narrow" w:hAnsi="Arial Narrow"/>
          <w:sz w:val="24"/>
          <w:szCs w:val="24"/>
        </w:rPr>
        <w:t>North Carolina,</w:t>
      </w:r>
      <w:r w:rsidR="00F455D4" w:rsidRPr="00F455D4">
        <w:rPr>
          <w:rFonts w:ascii="Arial Narrow" w:hAnsi="Arial Narrow"/>
          <w:sz w:val="24"/>
          <w:szCs w:val="24"/>
        </w:rPr>
        <w:t xml:space="preserve"> and a product of the parochial and public schools there. He is an educator with over forty years of experience in working at the college and secondary </w:t>
      </w:r>
      <w:r w:rsidR="005607C6">
        <w:rPr>
          <w:rFonts w:ascii="Arial Narrow" w:hAnsi="Arial Narrow"/>
          <w:sz w:val="24"/>
          <w:szCs w:val="24"/>
        </w:rPr>
        <w:t xml:space="preserve">school </w:t>
      </w:r>
      <w:r w:rsidR="00F455D4" w:rsidRPr="00F455D4">
        <w:rPr>
          <w:rFonts w:ascii="Arial Narrow" w:hAnsi="Arial Narrow"/>
          <w:sz w:val="24"/>
          <w:szCs w:val="24"/>
        </w:rPr>
        <w:t>level.  During this time, he has developed programs and activities for traditional and non-traditional students.  He has also created partnerships with businesses that have resulted in the creation of jobs for many students.</w:t>
      </w:r>
      <w:r w:rsidR="00F455D4">
        <w:rPr>
          <w:rFonts w:ascii="Arial Narrow" w:hAnsi="Arial Narrow"/>
          <w:sz w:val="24"/>
          <w:szCs w:val="24"/>
        </w:rPr>
        <w:t xml:space="preserve">  </w:t>
      </w:r>
    </w:p>
    <w:p w14:paraId="41E91260" w14:textId="77777777" w:rsidR="00500F6B" w:rsidRDefault="00500F6B" w:rsidP="002B22F7">
      <w:pPr>
        <w:spacing w:after="0" w:line="298" w:lineRule="atLeast"/>
        <w:rPr>
          <w:rFonts w:ascii="Arial Narrow" w:eastAsia="Times New Roman" w:hAnsi="Arial Narrow" w:cs="Arial"/>
          <w:b/>
          <w:bCs/>
          <w:sz w:val="24"/>
          <w:szCs w:val="24"/>
        </w:rPr>
      </w:pPr>
    </w:p>
    <w:p w14:paraId="14B6AACF" w14:textId="3AB16128" w:rsidR="00D9256C" w:rsidRPr="00F455D4" w:rsidRDefault="00CB3310" w:rsidP="002B22F7">
      <w:pPr>
        <w:spacing w:after="0" w:line="298" w:lineRule="atLeast"/>
        <w:rPr>
          <w:rFonts w:ascii="Arial Narrow" w:eastAsia="Times New Roman" w:hAnsi="Arial Narrow" w:cs="Arial"/>
          <w:sz w:val="24"/>
          <w:szCs w:val="24"/>
        </w:rPr>
      </w:pPr>
      <w:r w:rsidRPr="00F455D4">
        <w:rPr>
          <w:rFonts w:ascii="Arial Narrow" w:eastAsia="Times New Roman" w:hAnsi="Arial Narrow" w:cs="Arial"/>
          <w:b/>
          <w:bCs/>
          <w:sz w:val="24"/>
          <w:szCs w:val="24"/>
        </w:rPr>
        <w:t>Eligibility</w:t>
      </w:r>
      <w:r w:rsidR="00913AE9" w:rsidRPr="00F455D4">
        <w:rPr>
          <w:rFonts w:ascii="Arial Narrow" w:eastAsia="Times New Roman" w:hAnsi="Arial Narrow" w:cs="Arial"/>
          <w:b/>
          <w:bCs/>
          <w:sz w:val="24"/>
          <w:szCs w:val="24"/>
        </w:rPr>
        <w:t xml:space="preserve"> </w:t>
      </w:r>
      <w:r w:rsidR="002B22F7" w:rsidRPr="00F455D4">
        <w:rPr>
          <w:rFonts w:ascii="Arial Narrow" w:eastAsia="Times New Roman" w:hAnsi="Arial Narrow" w:cs="Arial"/>
          <w:b/>
          <w:bCs/>
          <w:sz w:val="24"/>
          <w:szCs w:val="24"/>
        </w:rPr>
        <w:t>R</w:t>
      </w:r>
      <w:r w:rsidR="00D9256C" w:rsidRPr="00F455D4">
        <w:rPr>
          <w:rFonts w:ascii="Arial Narrow" w:eastAsia="Times New Roman" w:hAnsi="Arial Narrow" w:cs="Arial"/>
          <w:b/>
          <w:bCs/>
          <w:sz w:val="24"/>
          <w:szCs w:val="24"/>
        </w:rPr>
        <w:t>equirements:</w:t>
      </w:r>
    </w:p>
    <w:p w14:paraId="3EC377A4" w14:textId="2BDCEC40" w:rsidR="007C23DA" w:rsidRPr="00F455D4" w:rsidRDefault="00D9256C" w:rsidP="002B22F7">
      <w:pPr>
        <w:numPr>
          <w:ilvl w:val="0"/>
          <w:numId w:val="1"/>
        </w:numPr>
        <w:spacing w:after="0"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1</w:t>
      </w:r>
      <w:r w:rsidR="007C23DA" w:rsidRPr="00F455D4">
        <w:rPr>
          <w:rFonts w:ascii="Arial Narrow" w:eastAsia="Times New Roman" w:hAnsi="Arial Narrow" w:cs="Arial"/>
          <w:sz w:val="24"/>
          <w:szCs w:val="24"/>
        </w:rPr>
        <w:t>6</w:t>
      </w:r>
      <w:r w:rsidRPr="00F455D4">
        <w:rPr>
          <w:rFonts w:ascii="Arial Narrow" w:eastAsia="Times New Roman" w:hAnsi="Arial Narrow" w:cs="Arial"/>
          <w:sz w:val="24"/>
          <w:szCs w:val="24"/>
        </w:rPr>
        <w:t xml:space="preserve"> </w:t>
      </w:r>
      <w:r w:rsidR="004B7F0F" w:rsidRPr="00F455D4">
        <w:rPr>
          <w:rFonts w:ascii="Arial Narrow" w:eastAsia="Times New Roman" w:hAnsi="Arial Narrow" w:cs="Arial"/>
          <w:sz w:val="24"/>
          <w:szCs w:val="24"/>
        </w:rPr>
        <w:t>-</w:t>
      </w:r>
      <w:r w:rsidR="007C23DA" w:rsidRPr="00F455D4">
        <w:rPr>
          <w:rFonts w:ascii="Arial Narrow" w:eastAsia="Times New Roman" w:hAnsi="Arial Narrow" w:cs="Arial"/>
          <w:sz w:val="24"/>
          <w:szCs w:val="24"/>
        </w:rPr>
        <w:t xml:space="preserve"> </w:t>
      </w:r>
      <w:r w:rsidR="004B7F0F" w:rsidRPr="00F455D4">
        <w:rPr>
          <w:rFonts w:ascii="Arial Narrow" w:eastAsia="Times New Roman" w:hAnsi="Arial Narrow" w:cs="Arial"/>
          <w:sz w:val="24"/>
          <w:szCs w:val="24"/>
        </w:rPr>
        <w:t>1</w:t>
      </w:r>
      <w:r w:rsidR="007C23DA" w:rsidRPr="00F455D4">
        <w:rPr>
          <w:rFonts w:ascii="Arial Narrow" w:eastAsia="Times New Roman" w:hAnsi="Arial Narrow" w:cs="Arial"/>
          <w:sz w:val="24"/>
          <w:szCs w:val="24"/>
        </w:rPr>
        <w:t>8</w:t>
      </w:r>
      <w:r w:rsidR="004B7F0F" w:rsidRPr="00F455D4">
        <w:rPr>
          <w:rFonts w:ascii="Arial Narrow" w:eastAsia="Times New Roman" w:hAnsi="Arial Narrow" w:cs="Arial"/>
          <w:sz w:val="24"/>
          <w:szCs w:val="24"/>
        </w:rPr>
        <w:t xml:space="preserve"> </w:t>
      </w:r>
      <w:r w:rsidRPr="00F455D4">
        <w:rPr>
          <w:rFonts w:ascii="Arial Narrow" w:eastAsia="Times New Roman" w:hAnsi="Arial Narrow" w:cs="Arial"/>
          <w:sz w:val="24"/>
          <w:szCs w:val="24"/>
        </w:rPr>
        <w:t xml:space="preserve">years of age </w:t>
      </w:r>
      <w:r w:rsidR="00FE1790">
        <w:rPr>
          <w:rFonts w:ascii="Arial Narrow" w:eastAsia="Times New Roman" w:hAnsi="Arial Narrow" w:cs="Arial"/>
          <w:sz w:val="24"/>
          <w:szCs w:val="24"/>
        </w:rPr>
        <w:t xml:space="preserve">when starting the program </w:t>
      </w:r>
      <w:r w:rsidR="00CB3310" w:rsidRPr="00F455D4">
        <w:rPr>
          <w:rFonts w:ascii="Arial Narrow" w:eastAsia="Times New Roman" w:hAnsi="Arial Narrow" w:cs="Arial"/>
          <w:sz w:val="24"/>
          <w:szCs w:val="24"/>
        </w:rPr>
        <w:t>(high school sophomore-senior</w:t>
      </w:r>
      <w:r w:rsidR="00F455D4">
        <w:rPr>
          <w:rFonts w:ascii="Arial Narrow" w:eastAsia="Times New Roman" w:hAnsi="Arial Narrow" w:cs="Arial"/>
          <w:sz w:val="24"/>
          <w:szCs w:val="24"/>
        </w:rPr>
        <w:t xml:space="preserve"> status</w:t>
      </w:r>
      <w:r w:rsidR="00CB3310" w:rsidRPr="00F455D4">
        <w:rPr>
          <w:rFonts w:ascii="Arial Narrow" w:eastAsia="Times New Roman" w:hAnsi="Arial Narrow" w:cs="Arial"/>
          <w:sz w:val="24"/>
          <w:szCs w:val="24"/>
        </w:rPr>
        <w:t>)</w:t>
      </w:r>
    </w:p>
    <w:p w14:paraId="64D0D718" w14:textId="230F6324" w:rsidR="00D9256C" w:rsidRPr="00F455D4" w:rsidRDefault="00CB3310" w:rsidP="002B22F7">
      <w:pPr>
        <w:numPr>
          <w:ilvl w:val="0"/>
          <w:numId w:val="1"/>
        </w:numPr>
        <w:spacing w:after="0"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Minimum GPA: 3.0</w:t>
      </w:r>
    </w:p>
    <w:p w14:paraId="205B0E95" w14:textId="470CA9CB" w:rsidR="00CB3310" w:rsidRPr="00F455D4" w:rsidRDefault="00CB3310" w:rsidP="002B22F7">
      <w:pPr>
        <w:numPr>
          <w:ilvl w:val="0"/>
          <w:numId w:val="1"/>
        </w:numPr>
        <w:spacing w:after="0"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Participation in USTA tournaments</w:t>
      </w:r>
      <w:r w:rsidR="005C3482">
        <w:rPr>
          <w:rFonts w:ascii="Arial Narrow" w:eastAsia="Times New Roman" w:hAnsi="Arial Narrow" w:cs="Arial"/>
          <w:sz w:val="24"/>
          <w:szCs w:val="24"/>
        </w:rPr>
        <w:t xml:space="preserve"> (or high school competitions)</w:t>
      </w:r>
    </w:p>
    <w:p w14:paraId="63BE167A" w14:textId="432547DF" w:rsidR="00330575" w:rsidRDefault="00330575" w:rsidP="0012658C">
      <w:pPr>
        <w:numPr>
          <w:ilvl w:val="0"/>
          <w:numId w:val="1"/>
        </w:numPr>
        <w:spacing w:after="0"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Endorsement from A’s &amp; Aces</w:t>
      </w:r>
      <w:r w:rsidR="00AF2DF0" w:rsidRPr="00F455D4">
        <w:rPr>
          <w:rFonts w:ascii="Arial Narrow" w:eastAsia="Times New Roman" w:hAnsi="Arial Narrow" w:cs="Arial"/>
          <w:sz w:val="24"/>
          <w:szCs w:val="24"/>
        </w:rPr>
        <w:t>’</w:t>
      </w:r>
      <w:r w:rsidRPr="00F455D4">
        <w:rPr>
          <w:rFonts w:ascii="Arial Narrow" w:eastAsia="Times New Roman" w:hAnsi="Arial Narrow" w:cs="Arial"/>
          <w:sz w:val="24"/>
          <w:szCs w:val="24"/>
        </w:rPr>
        <w:t xml:space="preserve"> coach</w:t>
      </w:r>
      <w:r w:rsidR="00AF2DF0" w:rsidRPr="00F455D4">
        <w:rPr>
          <w:rFonts w:ascii="Arial Narrow" w:eastAsia="Times New Roman" w:hAnsi="Arial Narrow" w:cs="Arial"/>
          <w:sz w:val="24"/>
          <w:szCs w:val="24"/>
        </w:rPr>
        <w:t>es</w:t>
      </w:r>
    </w:p>
    <w:p w14:paraId="478ACC59" w14:textId="77777777" w:rsidR="009B2DFF" w:rsidRDefault="00716ACF" w:rsidP="009B2DFF">
      <w:pPr>
        <w:numPr>
          <w:ilvl w:val="0"/>
          <w:numId w:val="1"/>
        </w:numPr>
        <w:spacing w:after="0" w:line="298" w:lineRule="atLeast"/>
        <w:ind w:left="960"/>
        <w:rPr>
          <w:rFonts w:ascii="Arial Narrow" w:eastAsia="Times New Roman" w:hAnsi="Arial Narrow" w:cs="Arial"/>
          <w:sz w:val="24"/>
          <w:szCs w:val="24"/>
        </w:rPr>
      </w:pPr>
      <w:r>
        <w:rPr>
          <w:rFonts w:ascii="Arial Narrow" w:eastAsia="Times New Roman" w:hAnsi="Arial Narrow" w:cs="Arial"/>
          <w:sz w:val="24"/>
          <w:szCs w:val="24"/>
        </w:rPr>
        <w:t xml:space="preserve">If 18 years of age, must complete a background check and SafePlay training </w:t>
      </w:r>
    </w:p>
    <w:p w14:paraId="115A7028" w14:textId="37F6A9D3" w:rsidR="009B2DFF" w:rsidRPr="00F455D4" w:rsidRDefault="009B2DFF" w:rsidP="009B2DFF">
      <w:pPr>
        <w:numPr>
          <w:ilvl w:val="0"/>
          <w:numId w:val="1"/>
        </w:numPr>
        <w:spacing w:after="0"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Th</w:t>
      </w:r>
      <w:r>
        <w:rPr>
          <w:rFonts w:ascii="Arial Narrow" w:eastAsia="Times New Roman" w:hAnsi="Arial Narrow" w:cs="Arial"/>
          <w:sz w:val="24"/>
          <w:szCs w:val="24"/>
        </w:rPr>
        <w:t>is</w:t>
      </w:r>
      <w:r w:rsidRPr="00F455D4">
        <w:rPr>
          <w:rFonts w:ascii="Arial Narrow" w:eastAsia="Times New Roman" w:hAnsi="Arial Narrow" w:cs="Arial"/>
          <w:sz w:val="24"/>
          <w:szCs w:val="24"/>
        </w:rPr>
        <w:t xml:space="preserve"> program requires familiarity with the </w:t>
      </w:r>
      <w:r>
        <w:rPr>
          <w:rFonts w:ascii="Arial Narrow" w:eastAsia="Times New Roman" w:hAnsi="Arial Narrow" w:cs="Arial"/>
          <w:sz w:val="24"/>
          <w:szCs w:val="24"/>
        </w:rPr>
        <w:t>programming</w:t>
      </w:r>
      <w:r w:rsidRPr="00F455D4">
        <w:rPr>
          <w:rFonts w:ascii="Arial Narrow" w:eastAsia="Times New Roman" w:hAnsi="Arial Narrow" w:cs="Arial"/>
          <w:sz w:val="24"/>
          <w:szCs w:val="24"/>
        </w:rPr>
        <w:t xml:space="preserve"> activities, and thus </w:t>
      </w:r>
      <w:r>
        <w:rPr>
          <w:rFonts w:ascii="Arial Narrow" w:eastAsia="Times New Roman" w:hAnsi="Arial Narrow" w:cs="Arial"/>
          <w:sz w:val="24"/>
          <w:szCs w:val="24"/>
        </w:rPr>
        <w:t>preference is given to former/current</w:t>
      </w:r>
      <w:r w:rsidRPr="00F455D4">
        <w:rPr>
          <w:rFonts w:ascii="Arial Narrow" w:eastAsia="Times New Roman" w:hAnsi="Arial Narrow" w:cs="Arial"/>
          <w:sz w:val="24"/>
          <w:szCs w:val="24"/>
        </w:rPr>
        <w:t xml:space="preserve"> A’s &amp; Aces </w:t>
      </w:r>
      <w:r>
        <w:rPr>
          <w:rFonts w:ascii="Arial Narrow" w:eastAsia="Times New Roman" w:hAnsi="Arial Narrow" w:cs="Arial"/>
          <w:sz w:val="24"/>
          <w:szCs w:val="24"/>
        </w:rPr>
        <w:t xml:space="preserve">participants </w:t>
      </w:r>
    </w:p>
    <w:p w14:paraId="084305AA" w14:textId="558D6A66" w:rsidR="00716ACF" w:rsidRPr="0012658C" w:rsidRDefault="00716ACF" w:rsidP="009B2DFF">
      <w:pPr>
        <w:spacing w:after="0" w:line="298" w:lineRule="atLeast"/>
        <w:ind w:left="960"/>
        <w:rPr>
          <w:rFonts w:ascii="Arial Narrow" w:eastAsia="Times New Roman" w:hAnsi="Arial Narrow" w:cs="Arial"/>
          <w:sz w:val="24"/>
          <w:szCs w:val="24"/>
        </w:rPr>
      </w:pPr>
    </w:p>
    <w:p w14:paraId="7CA1174A" w14:textId="1FCEA724" w:rsidR="00AF2DF0" w:rsidRPr="00F455D4" w:rsidRDefault="0012658C" w:rsidP="00D9256C">
      <w:pPr>
        <w:spacing w:after="324" w:line="298" w:lineRule="atLeast"/>
        <w:rPr>
          <w:rFonts w:ascii="Arial Narrow" w:eastAsia="Times New Roman" w:hAnsi="Arial Narrow" w:cs="Arial"/>
          <w:sz w:val="24"/>
          <w:szCs w:val="24"/>
        </w:rPr>
      </w:pPr>
      <w:r>
        <w:rPr>
          <w:rFonts w:ascii="Arial Narrow" w:eastAsia="Times New Roman" w:hAnsi="Arial Narrow" w:cs="Arial"/>
          <w:b/>
          <w:bCs/>
          <w:sz w:val="24"/>
          <w:szCs w:val="24"/>
        </w:rPr>
        <w:br/>
      </w:r>
      <w:r w:rsidR="00B22EC5" w:rsidRPr="00F455D4">
        <w:rPr>
          <w:rFonts w:ascii="Arial Narrow" w:eastAsia="Times New Roman" w:hAnsi="Arial Narrow" w:cs="Arial"/>
          <w:b/>
          <w:bCs/>
          <w:sz w:val="24"/>
          <w:szCs w:val="24"/>
        </w:rPr>
        <w:t xml:space="preserve">Fellowship Benefits: </w:t>
      </w:r>
    </w:p>
    <w:p w14:paraId="2F2920B6" w14:textId="341F18A4" w:rsidR="00F477A9" w:rsidRDefault="00F477A9" w:rsidP="00F477A9">
      <w:pPr>
        <w:pStyle w:val="ListParagraph"/>
        <w:numPr>
          <w:ilvl w:val="0"/>
          <w:numId w:val="6"/>
        </w:numPr>
        <w:spacing w:after="324" w:line="298" w:lineRule="atLeast"/>
        <w:rPr>
          <w:rFonts w:ascii="Arial Narrow" w:eastAsia="Times New Roman" w:hAnsi="Arial Narrow" w:cs="Arial"/>
          <w:sz w:val="24"/>
          <w:szCs w:val="24"/>
        </w:rPr>
      </w:pPr>
      <w:r w:rsidRPr="00F455D4">
        <w:rPr>
          <w:rFonts w:ascii="Arial Narrow" w:eastAsia="Times New Roman" w:hAnsi="Arial Narrow" w:cs="Arial"/>
          <w:sz w:val="24"/>
          <w:szCs w:val="24"/>
        </w:rPr>
        <w:t xml:space="preserve">Mentoring: </w:t>
      </w:r>
      <w:r w:rsidR="000B121D">
        <w:rPr>
          <w:rFonts w:ascii="Arial Narrow" w:eastAsia="Times New Roman" w:hAnsi="Arial Narrow" w:cs="Arial"/>
          <w:sz w:val="24"/>
          <w:szCs w:val="24"/>
        </w:rPr>
        <w:t>The</w:t>
      </w:r>
      <w:r w:rsidRPr="00F455D4">
        <w:rPr>
          <w:rFonts w:ascii="Arial Narrow" w:eastAsia="Times New Roman" w:hAnsi="Arial Narrow" w:cs="Arial"/>
          <w:sz w:val="24"/>
          <w:szCs w:val="24"/>
        </w:rPr>
        <w:t xml:space="preserve"> Fellows will be provided with </w:t>
      </w:r>
      <w:r>
        <w:rPr>
          <w:rFonts w:ascii="Arial Narrow" w:eastAsia="Times New Roman" w:hAnsi="Arial Narrow" w:cs="Arial"/>
          <w:sz w:val="24"/>
          <w:szCs w:val="24"/>
        </w:rPr>
        <w:t xml:space="preserve">regular </w:t>
      </w:r>
      <w:r w:rsidRPr="00F455D4">
        <w:rPr>
          <w:rFonts w:ascii="Arial Narrow" w:eastAsia="Times New Roman" w:hAnsi="Arial Narrow" w:cs="Arial"/>
          <w:sz w:val="24"/>
          <w:szCs w:val="24"/>
        </w:rPr>
        <w:t>mentoring from A’s &amp; Aces Director of Tennis, Coach Alvin (AJ) Varnado, certified USPTA Elite Pro and High Performance Coach</w:t>
      </w:r>
      <w:r>
        <w:rPr>
          <w:rFonts w:ascii="Arial Narrow" w:eastAsia="Times New Roman" w:hAnsi="Arial Narrow" w:cs="Arial"/>
          <w:sz w:val="24"/>
          <w:szCs w:val="24"/>
        </w:rPr>
        <w:t xml:space="preserve">.  </w:t>
      </w:r>
    </w:p>
    <w:p w14:paraId="6D66A452" w14:textId="38C48EBD" w:rsidR="00B2374A" w:rsidRDefault="00B2374A" w:rsidP="00F477A9">
      <w:pPr>
        <w:pStyle w:val="ListParagraph"/>
        <w:numPr>
          <w:ilvl w:val="0"/>
          <w:numId w:val="6"/>
        </w:numPr>
        <w:spacing w:after="324" w:line="298" w:lineRule="atLeast"/>
        <w:rPr>
          <w:rFonts w:ascii="Arial Narrow" w:eastAsia="Times New Roman" w:hAnsi="Arial Narrow" w:cs="Arial"/>
          <w:sz w:val="24"/>
          <w:szCs w:val="24"/>
        </w:rPr>
      </w:pPr>
      <w:r>
        <w:rPr>
          <w:rFonts w:ascii="Arial Narrow" w:eastAsia="Times New Roman" w:hAnsi="Arial Narrow" w:cs="Arial"/>
          <w:sz w:val="24"/>
          <w:szCs w:val="24"/>
        </w:rPr>
        <w:t>Training</w:t>
      </w:r>
      <w:r w:rsidR="000B121D">
        <w:rPr>
          <w:rFonts w:ascii="Arial Narrow" w:eastAsia="Times New Roman" w:hAnsi="Arial Narrow" w:cs="Arial"/>
          <w:sz w:val="24"/>
          <w:szCs w:val="24"/>
        </w:rPr>
        <w:t xml:space="preserve"> </w:t>
      </w:r>
      <w:r w:rsidR="009972A0">
        <w:rPr>
          <w:rFonts w:ascii="Arial Narrow" w:eastAsia="Times New Roman" w:hAnsi="Arial Narrow" w:cs="Arial"/>
          <w:sz w:val="24"/>
          <w:szCs w:val="24"/>
        </w:rPr>
        <w:t xml:space="preserve">with other players </w:t>
      </w:r>
      <w:r w:rsidR="000B121D">
        <w:rPr>
          <w:rFonts w:ascii="Arial Narrow" w:eastAsia="Times New Roman" w:hAnsi="Arial Narrow" w:cs="Arial"/>
          <w:sz w:val="24"/>
          <w:szCs w:val="24"/>
        </w:rPr>
        <w:t xml:space="preserve">and coaching from Coach Varnado (and other coaches) </w:t>
      </w:r>
    </w:p>
    <w:p w14:paraId="5898F193" w14:textId="5B4962CE" w:rsidR="00F477A9" w:rsidRPr="00F477A9" w:rsidRDefault="00F477A9" w:rsidP="00F477A9">
      <w:pPr>
        <w:pStyle w:val="ListParagraph"/>
        <w:numPr>
          <w:ilvl w:val="0"/>
          <w:numId w:val="6"/>
        </w:numPr>
        <w:spacing w:after="324" w:line="298" w:lineRule="atLeast"/>
        <w:rPr>
          <w:rFonts w:ascii="Arial Narrow" w:eastAsia="Times New Roman" w:hAnsi="Arial Narrow" w:cs="Arial"/>
          <w:sz w:val="24"/>
          <w:szCs w:val="24"/>
        </w:rPr>
      </w:pPr>
      <w:r w:rsidRPr="00F477A9">
        <w:rPr>
          <w:rFonts w:ascii="Arial Narrow" w:eastAsia="Times New Roman" w:hAnsi="Arial Narrow" w:cs="Arial"/>
          <w:sz w:val="24"/>
          <w:szCs w:val="24"/>
        </w:rPr>
        <w:t>Financial support with tournament expenses (i.e., USTA tournament entry fees): up to $500 in USTA tournament entry fee reimbursements per 6 months</w:t>
      </w:r>
      <w:r>
        <w:rPr>
          <w:rFonts w:ascii="Arial Narrow" w:eastAsia="Times New Roman" w:hAnsi="Arial Narrow" w:cs="Arial"/>
          <w:sz w:val="24"/>
          <w:szCs w:val="24"/>
        </w:rPr>
        <w:t xml:space="preserve"> ($1,000 per year)</w:t>
      </w:r>
    </w:p>
    <w:p w14:paraId="55658AF4" w14:textId="2B2A0334" w:rsidR="00AF2DF0" w:rsidRDefault="0088420C" w:rsidP="00AF2DF0">
      <w:pPr>
        <w:pStyle w:val="ListParagraph"/>
        <w:numPr>
          <w:ilvl w:val="0"/>
          <w:numId w:val="6"/>
        </w:numPr>
        <w:spacing w:after="324" w:line="298" w:lineRule="atLeast"/>
        <w:rPr>
          <w:rFonts w:ascii="Arial Narrow" w:eastAsia="Times New Roman" w:hAnsi="Arial Narrow" w:cs="Arial"/>
          <w:sz w:val="24"/>
          <w:szCs w:val="24"/>
        </w:rPr>
      </w:pPr>
      <w:r>
        <w:rPr>
          <w:rFonts w:ascii="Arial Narrow" w:eastAsia="Times New Roman" w:hAnsi="Arial Narrow" w:cs="Arial"/>
          <w:sz w:val="24"/>
          <w:szCs w:val="24"/>
        </w:rPr>
        <w:lastRenderedPageBreak/>
        <w:t xml:space="preserve">Educational (completion) award at the end of service: </w:t>
      </w:r>
      <w:r w:rsidR="00827E0F">
        <w:rPr>
          <w:rFonts w:ascii="Arial Narrow" w:eastAsia="Times New Roman" w:hAnsi="Arial Narrow" w:cs="Arial"/>
          <w:sz w:val="24"/>
          <w:szCs w:val="24"/>
        </w:rPr>
        <w:t>this award ranges between $</w:t>
      </w:r>
      <w:r w:rsidR="00F477A9">
        <w:rPr>
          <w:rFonts w:ascii="Arial Narrow" w:eastAsia="Times New Roman" w:hAnsi="Arial Narrow" w:cs="Arial"/>
          <w:sz w:val="24"/>
          <w:szCs w:val="24"/>
        </w:rPr>
        <w:t>25</w:t>
      </w:r>
      <w:r w:rsidR="00827E0F">
        <w:rPr>
          <w:rFonts w:ascii="Arial Narrow" w:eastAsia="Times New Roman" w:hAnsi="Arial Narrow" w:cs="Arial"/>
          <w:sz w:val="24"/>
          <w:szCs w:val="24"/>
        </w:rPr>
        <w:t>0-$1,000</w:t>
      </w:r>
      <w:r w:rsidR="00285165">
        <w:rPr>
          <w:rFonts w:ascii="Arial Narrow" w:eastAsia="Times New Roman" w:hAnsi="Arial Narrow" w:cs="Arial"/>
          <w:sz w:val="24"/>
          <w:szCs w:val="24"/>
        </w:rPr>
        <w:t xml:space="preserve"> depending on </w:t>
      </w:r>
      <w:r w:rsidR="006F1CB2">
        <w:rPr>
          <w:rFonts w:ascii="Arial Narrow" w:eastAsia="Times New Roman" w:hAnsi="Arial Narrow" w:cs="Arial"/>
          <w:sz w:val="24"/>
          <w:szCs w:val="24"/>
        </w:rPr>
        <w:t>service</w:t>
      </w:r>
      <w:r w:rsidR="00F477A9">
        <w:rPr>
          <w:rFonts w:ascii="Arial Narrow" w:eastAsia="Times New Roman" w:hAnsi="Arial Narrow" w:cs="Arial"/>
          <w:sz w:val="24"/>
          <w:szCs w:val="24"/>
        </w:rPr>
        <w:t xml:space="preserve"> status of the Fellow (</w:t>
      </w:r>
      <w:r w:rsidR="006F1CB2">
        <w:rPr>
          <w:rFonts w:ascii="Arial Narrow" w:eastAsia="Times New Roman" w:hAnsi="Arial Narrow" w:cs="Arial"/>
          <w:sz w:val="24"/>
          <w:szCs w:val="24"/>
        </w:rPr>
        <w:t>1</w:t>
      </w:r>
      <w:r w:rsidR="006F1CB2" w:rsidRPr="006F1CB2">
        <w:rPr>
          <w:rFonts w:ascii="Arial Narrow" w:eastAsia="Times New Roman" w:hAnsi="Arial Narrow" w:cs="Arial"/>
          <w:sz w:val="24"/>
          <w:szCs w:val="24"/>
          <w:vertAlign w:val="superscript"/>
        </w:rPr>
        <w:t>st</w:t>
      </w:r>
      <w:r w:rsidR="006F1CB2">
        <w:rPr>
          <w:rFonts w:ascii="Arial Narrow" w:eastAsia="Times New Roman" w:hAnsi="Arial Narrow" w:cs="Arial"/>
          <w:sz w:val="24"/>
          <w:szCs w:val="24"/>
        </w:rPr>
        <w:t xml:space="preserve"> year term</w:t>
      </w:r>
      <w:r w:rsidR="00F477A9">
        <w:rPr>
          <w:rFonts w:ascii="Arial Narrow" w:eastAsia="Times New Roman" w:hAnsi="Arial Narrow" w:cs="Arial"/>
          <w:sz w:val="24"/>
          <w:szCs w:val="24"/>
        </w:rPr>
        <w:t xml:space="preserve"> vs. </w:t>
      </w:r>
      <w:r w:rsidR="006F1CB2">
        <w:rPr>
          <w:rFonts w:ascii="Arial Narrow" w:eastAsia="Times New Roman" w:hAnsi="Arial Narrow" w:cs="Arial"/>
          <w:sz w:val="24"/>
          <w:szCs w:val="24"/>
        </w:rPr>
        <w:t>2</w:t>
      </w:r>
      <w:r w:rsidR="006F1CB2" w:rsidRPr="006F1CB2">
        <w:rPr>
          <w:rFonts w:ascii="Arial Narrow" w:eastAsia="Times New Roman" w:hAnsi="Arial Narrow" w:cs="Arial"/>
          <w:sz w:val="24"/>
          <w:szCs w:val="24"/>
          <w:vertAlign w:val="superscript"/>
        </w:rPr>
        <w:t>nd</w:t>
      </w:r>
      <w:r w:rsidR="006F1CB2">
        <w:rPr>
          <w:rFonts w:ascii="Arial Narrow" w:eastAsia="Times New Roman" w:hAnsi="Arial Narrow" w:cs="Arial"/>
          <w:sz w:val="24"/>
          <w:szCs w:val="24"/>
        </w:rPr>
        <w:t xml:space="preserve"> year term</w:t>
      </w:r>
      <w:r w:rsidR="00F477A9">
        <w:rPr>
          <w:rFonts w:ascii="Arial Narrow" w:eastAsia="Times New Roman" w:hAnsi="Arial Narrow" w:cs="Arial"/>
          <w:sz w:val="24"/>
          <w:szCs w:val="24"/>
        </w:rPr>
        <w:t xml:space="preserve"> vs. </w:t>
      </w:r>
      <w:r w:rsidR="006F1CB2">
        <w:rPr>
          <w:rFonts w:ascii="Arial Narrow" w:eastAsia="Times New Roman" w:hAnsi="Arial Narrow" w:cs="Arial"/>
          <w:sz w:val="24"/>
          <w:szCs w:val="24"/>
        </w:rPr>
        <w:t>3</w:t>
      </w:r>
      <w:r w:rsidR="006F1CB2" w:rsidRPr="006F1CB2">
        <w:rPr>
          <w:rFonts w:ascii="Arial Narrow" w:eastAsia="Times New Roman" w:hAnsi="Arial Narrow" w:cs="Arial"/>
          <w:sz w:val="24"/>
          <w:szCs w:val="24"/>
          <w:vertAlign w:val="superscript"/>
        </w:rPr>
        <w:t>rd</w:t>
      </w:r>
      <w:r w:rsidR="006F1CB2">
        <w:rPr>
          <w:rFonts w:ascii="Arial Narrow" w:eastAsia="Times New Roman" w:hAnsi="Arial Narrow" w:cs="Arial"/>
          <w:sz w:val="24"/>
          <w:szCs w:val="24"/>
        </w:rPr>
        <w:t xml:space="preserve"> year term</w:t>
      </w:r>
      <w:r w:rsidR="00F477A9">
        <w:rPr>
          <w:rFonts w:ascii="Arial Narrow" w:eastAsia="Times New Roman" w:hAnsi="Arial Narrow" w:cs="Arial"/>
          <w:sz w:val="24"/>
          <w:szCs w:val="24"/>
        </w:rPr>
        <w:t xml:space="preserve">), the length of the service (one semester vs. summer vs. one academic year) and </w:t>
      </w:r>
      <w:r w:rsidR="00285165">
        <w:rPr>
          <w:rFonts w:ascii="Arial Narrow" w:eastAsia="Times New Roman" w:hAnsi="Arial Narrow" w:cs="Arial"/>
          <w:sz w:val="24"/>
          <w:szCs w:val="24"/>
        </w:rPr>
        <w:t>the level</w:t>
      </w:r>
      <w:r w:rsidR="00F477A9">
        <w:rPr>
          <w:rFonts w:ascii="Arial Narrow" w:eastAsia="Times New Roman" w:hAnsi="Arial Narrow" w:cs="Arial"/>
          <w:sz w:val="24"/>
          <w:szCs w:val="24"/>
        </w:rPr>
        <w:t xml:space="preserve"> of teaching commitment (number of service hours per week) </w:t>
      </w:r>
    </w:p>
    <w:p w14:paraId="026689A2" w14:textId="11455AA6" w:rsidR="00F01B38" w:rsidRDefault="00F477A9" w:rsidP="00A06CDE">
      <w:pPr>
        <w:pStyle w:val="ListParagraph"/>
        <w:numPr>
          <w:ilvl w:val="0"/>
          <w:numId w:val="6"/>
        </w:numPr>
        <w:spacing w:after="324" w:line="298" w:lineRule="atLeast"/>
        <w:rPr>
          <w:rFonts w:ascii="Arial Narrow" w:eastAsia="Times New Roman" w:hAnsi="Arial Narrow" w:cs="Arial"/>
          <w:sz w:val="24"/>
          <w:szCs w:val="24"/>
        </w:rPr>
      </w:pPr>
      <w:r w:rsidRPr="00A06CDE">
        <w:rPr>
          <w:rFonts w:ascii="Arial Narrow" w:eastAsia="Times New Roman" w:hAnsi="Arial Narrow" w:cs="Arial"/>
          <w:sz w:val="24"/>
          <w:szCs w:val="24"/>
        </w:rPr>
        <w:t xml:space="preserve">A high school senior age of 18 is eligible to chose between the </w:t>
      </w:r>
      <w:r w:rsidR="00A06CDE">
        <w:rPr>
          <w:rFonts w:ascii="Arial Narrow" w:eastAsia="Times New Roman" w:hAnsi="Arial Narrow" w:cs="Arial"/>
          <w:sz w:val="24"/>
          <w:szCs w:val="24"/>
        </w:rPr>
        <w:t>financial support described above (i.e., USTA entry fees and educational award) and a stipend.  The stipend is considered a taxable income</w:t>
      </w:r>
      <w:r w:rsidR="009972A0">
        <w:rPr>
          <w:rFonts w:ascii="Arial Narrow" w:eastAsia="Times New Roman" w:hAnsi="Arial Narrow" w:cs="Arial"/>
          <w:sz w:val="24"/>
          <w:szCs w:val="24"/>
        </w:rPr>
        <w:t xml:space="preserve"> and is determined based on Fellow’s experience</w:t>
      </w:r>
      <w:r w:rsidR="00A06CDE">
        <w:rPr>
          <w:rFonts w:ascii="Arial Narrow" w:eastAsia="Times New Roman" w:hAnsi="Arial Narrow" w:cs="Arial"/>
          <w:sz w:val="24"/>
          <w:szCs w:val="24"/>
        </w:rPr>
        <w:t>.</w:t>
      </w:r>
      <w:r w:rsidR="009972A0">
        <w:rPr>
          <w:rFonts w:ascii="Arial Narrow" w:eastAsia="Times New Roman" w:hAnsi="Arial Narrow" w:cs="Arial"/>
          <w:sz w:val="24"/>
          <w:szCs w:val="24"/>
        </w:rPr>
        <w:t xml:space="preserve"> </w:t>
      </w:r>
    </w:p>
    <w:p w14:paraId="5EE60C20" w14:textId="7E3C322F" w:rsidR="00F477A9" w:rsidRPr="00A06CDE" w:rsidRDefault="00F01B38" w:rsidP="00A06CDE">
      <w:pPr>
        <w:pStyle w:val="ListParagraph"/>
        <w:numPr>
          <w:ilvl w:val="0"/>
          <w:numId w:val="6"/>
        </w:numPr>
        <w:spacing w:after="324" w:line="298" w:lineRule="atLeast"/>
        <w:rPr>
          <w:rFonts w:ascii="Arial Narrow" w:eastAsia="Times New Roman" w:hAnsi="Arial Narrow" w:cs="Arial"/>
          <w:sz w:val="24"/>
          <w:szCs w:val="24"/>
        </w:rPr>
      </w:pPr>
      <w:r>
        <w:rPr>
          <w:rFonts w:ascii="Arial Narrow" w:eastAsia="Times New Roman" w:hAnsi="Arial Narrow" w:cs="Arial"/>
          <w:sz w:val="24"/>
          <w:szCs w:val="24"/>
        </w:rPr>
        <w:t xml:space="preserve">Fellows are eligible to apply for USTA Foundation and STA </w:t>
      </w:r>
      <w:r w:rsidR="002D6E39">
        <w:rPr>
          <w:rFonts w:ascii="Arial Narrow" w:eastAsia="Times New Roman" w:hAnsi="Arial Narrow" w:cs="Arial"/>
          <w:sz w:val="24"/>
          <w:szCs w:val="24"/>
        </w:rPr>
        <w:t xml:space="preserve">NJTL </w:t>
      </w:r>
      <w:r>
        <w:rPr>
          <w:rFonts w:ascii="Arial Narrow" w:eastAsia="Times New Roman" w:hAnsi="Arial Narrow" w:cs="Arial"/>
          <w:sz w:val="24"/>
          <w:szCs w:val="24"/>
        </w:rPr>
        <w:t xml:space="preserve">college scholarships </w:t>
      </w:r>
    </w:p>
    <w:p w14:paraId="24D1C98C" w14:textId="7131402D" w:rsidR="00D9256C" w:rsidRPr="00F455D4" w:rsidRDefault="002B22F7" w:rsidP="00D9256C">
      <w:pPr>
        <w:spacing w:after="324" w:line="298" w:lineRule="atLeast"/>
        <w:rPr>
          <w:rFonts w:ascii="Arial Narrow" w:eastAsia="Times New Roman" w:hAnsi="Arial Narrow" w:cs="Arial"/>
          <w:sz w:val="24"/>
          <w:szCs w:val="24"/>
        </w:rPr>
      </w:pPr>
      <w:r w:rsidRPr="00F455D4">
        <w:rPr>
          <w:rFonts w:ascii="Arial Narrow" w:eastAsia="Times New Roman" w:hAnsi="Arial Narrow" w:cs="Arial"/>
          <w:b/>
          <w:bCs/>
          <w:sz w:val="24"/>
          <w:szCs w:val="24"/>
        </w:rPr>
        <w:t>Fellows’</w:t>
      </w:r>
      <w:r w:rsidR="00C7090C" w:rsidRPr="00F455D4">
        <w:rPr>
          <w:rFonts w:ascii="Arial Narrow" w:eastAsia="Times New Roman" w:hAnsi="Arial Narrow" w:cs="Arial"/>
          <w:b/>
          <w:bCs/>
          <w:sz w:val="24"/>
          <w:szCs w:val="24"/>
        </w:rPr>
        <w:t xml:space="preserve"> </w:t>
      </w:r>
      <w:r w:rsidR="00D9256C" w:rsidRPr="00F455D4">
        <w:rPr>
          <w:rFonts w:ascii="Arial Narrow" w:eastAsia="Times New Roman" w:hAnsi="Arial Narrow" w:cs="Arial"/>
          <w:b/>
          <w:bCs/>
          <w:sz w:val="24"/>
          <w:szCs w:val="24"/>
        </w:rPr>
        <w:t>Responsibilities:</w:t>
      </w:r>
    </w:p>
    <w:p w14:paraId="1F2DD55B" w14:textId="36C9AA93" w:rsidR="00C7090C" w:rsidRPr="00F455D4" w:rsidRDefault="00F477A9" w:rsidP="00C7090C">
      <w:pPr>
        <w:numPr>
          <w:ilvl w:val="0"/>
          <w:numId w:val="2"/>
        </w:numPr>
        <w:spacing w:after="45" w:line="298" w:lineRule="atLeast"/>
        <w:ind w:left="630" w:hanging="270"/>
        <w:rPr>
          <w:rFonts w:ascii="Arial Narrow" w:eastAsia="Times New Roman" w:hAnsi="Arial Narrow" w:cs="Arial"/>
          <w:sz w:val="24"/>
          <w:szCs w:val="24"/>
        </w:rPr>
      </w:pPr>
      <w:r>
        <w:rPr>
          <w:rFonts w:ascii="Arial Narrow" w:eastAsia="Times New Roman" w:hAnsi="Arial Narrow" w:cs="Arial"/>
          <w:sz w:val="24"/>
          <w:szCs w:val="24"/>
        </w:rPr>
        <w:t>Fellow</w:t>
      </w:r>
      <w:r w:rsidR="00D9256C" w:rsidRPr="00F455D4">
        <w:rPr>
          <w:rFonts w:ascii="Arial Narrow" w:eastAsia="Times New Roman" w:hAnsi="Arial Narrow" w:cs="Arial"/>
          <w:sz w:val="24"/>
          <w:szCs w:val="24"/>
        </w:rPr>
        <w:t xml:space="preserve"> will </w:t>
      </w:r>
      <w:r w:rsidR="00C7090C" w:rsidRPr="00F455D4">
        <w:rPr>
          <w:rFonts w:ascii="Arial Narrow" w:eastAsia="Times New Roman" w:hAnsi="Arial Narrow" w:cs="Arial"/>
          <w:sz w:val="24"/>
          <w:szCs w:val="24"/>
        </w:rPr>
        <w:t xml:space="preserve">attend </w:t>
      </w:r>
      <w:r w:rsidR="00513F0B" w:rsidRPr="00F455D4">
        <w:rPr>
          <w:rFonts w:ascii="Arial Narrow" w:eastAsia="Times New Roman" w:hAnsi="Arial Narrow" w:cs="Arial"/>
          <w:sz w:val="24"/>
          <w:szCs w:val="24"/>
        </w:rPr>
        <w:t>an</w:t>
      </w:r>
      <w:r w:rsidR="00C7090C" w:rsidRPr="00F455D4">
        <w:rPr>
          <w:rFonts w:ascii="Arial Narrow" w:eastAsia="Times New Roman" w:hAnsi="Arial Narrow" w:cs="Arial"/>
          <w:sz w:val="24"/>
          <w:szCs w:val="24"/>
        </w:rPr>
        <w:t xml:space="preserve"> orientation prior to </w:t>
      </w:r>
      <w:r>
        <w:rPr>
          <w:rFonts w:ascii="Arial Narrow" w:eastAsia="Times New Roman" w:hAnsi="Arial Narrow" w:cs="Arial"/>
          <w:sz w:val="24"/>
          <w:szCs w:val="24"/>
        </w:rPr>
        <w:t>participation</w:t>
      </w:r>
      <w:r w:rsidR="00C7090C" w:rsidRPr="00F455D4">
        <w:rPr>
          <w:rFonts w:ascii="Arial Narrow" w:eastAsia="Times New Roman" w:hAnsi="Arial Narrow" w:cs="Arial"/>
          <w:sz w:val="24"/>
          <w:szCs w:val="24"/>
        </w:rPr>
        <w:t>.</w:t>
      </w:r>
    </w:p>
    <w:p w14:paraId="3C5EC133" w14:textId="7FF3E2C5" w:rsidR="00D9256C" w:rsidRPr="00F455D4" w:rsidRDefault="00C7090C" w:rsidP="00C7090C">
      <w:pPr>
        <w:numPr>
          <w:ilvl w:val="0"/>
          <w:numId w:val="2"/>
        </w:numPr>
        <w:spacing w:after="45" w:line="298" w:lineRule="atLeast"/>
        <w:ind w:left="630" w:hanging="270"/>
        <w:rPr>
          <w:rFonts w:ascii="Arial Narrow" w:eastAsia="Times New Roman" w:hAnsi="Arial Narrow" w:cs="Arial"/>
          <w:sz w:val="24"/>
          <w:szCs w:val="24"/>
        </w:rPr>
      </w:pPr>
      <w:r w:rsidRPr="00F455D4">
        <w:rPr>
          <w:rFonts w:ascii="Arial Narrow" w:eastAsia="Times New Roman" w:hAnsi="Arial Narrow" w:cs="Arial"/>
          <w:sz w:val="24"/>
          <w:szCs w:val="24"/>
        </w:rPr>
        <w:t>M</w:t>
      </w:r>
      <w:r w:rsidR="00D9256C" w:rsidRPr="00F455D4">
        <w:rPr>
          <w:rFonts w:ascii="Arial Narrow" w:eastAsia="Times New Roman" w:hAnsi="Arial Narrow" w:cs="Arial"/>
          <w:sz w:val="24"/>
          <w:szCs w:val="24"/>
        </w:rPr>
        <w:t>eet</w:t>
      </w:r>
      <w:r w:rsidR="00F477A9">
        <w:rPr>
          <w:rFonts w:ascii="Arial Narrow" w:eastAsia="Times New Roman" w:hAnsi="Arial Narrow" w:cs="Arial"/>
          <w:sz w:val="24"/>
          <w:szCs w:val="24"/>
        </w:rPr>
        <w:t>ing and communicating</w:t>
      </w:r>
      <w:r w:rsidR="00D9256C" w:rsidRPr="00F455D4">
        <w:rPr>
          <w:rFonts w:ascii="Arial Narrow" w:eastAsia="Times New Roman" w:hAnsi="Arial Narrow" w:cs="Arial"/>
          <w:sz w:val="24"/>
          <w:szCs w:val="24"/>
        </w:rPr>
        <w:t xml:space="preserve"> </w:t>
      </w:r>
      <w:r w:rsidRPr="00F455D4">
        <w:rPr>
          <w:rFonts w:ascii="Arial Narrow" w:eastAsia="Times New Roman" w:hAnsi="Arial Narrow" w:cs="Arial"/>
          <w:sz w:val="24"/>
          <w:szCs w:val="24"/>
        </w:rPr>
        <w:t xml:space="preserve">with </w:t>
      </w:r>
      <w:r w:rsidR="00AF0A1B" w:rsidRPr="00F455D4">
        <w:rPr>
          <w:rFonts w:ascii="Arial Narrow" w:eastAsia="Times New Roman" w:hAnsi="Arial Narrow" w:cs="Arial"/>
          <w:sz w:val="24"/>
          <w:szCs w:val="24"/>
        </w:rPr>
        <w:t>his/her</w:t>
      </w:r>
      <w:r w:rsidRPr="00F455D4">
        <w:rPr>
          <w:rFonts w:ascii="Arial Narrow" w:eastAsia="Times New Roman" w:hAnsi="Arial Narrow" w:cs="Arial"/>
          <w:sz w:val="24"/>
          <w:szCs w:val="24"/>
        </w:rPr>
        <w:t xml:space="preserve"> supervisor</w:t>
      </w:r>
      <w:r w:rsidR="00D9256C" w:rsidRPr="00F455D4">
        <w:rPr>
          <w:rFonts w:ascii="Arial Narrow" w:eastAsia="Times New Roman" w:hAnsi="Arial Narrow" w:cs="Arial"/>
          <w:sz w:val="24"/>
          <w:szCs w:val="24"/>
        </w:rPr>
        <w:t xml:space="preserve"> </w:t>
      </w:r>
      <w:r w:rsidRPr="00F455D4">
        <w:rPr>
          <w:rFonts w:ascii="Arial Narrow" w:eastAsia="Times New Roman" w:hAnsi="Arial Narrow" w:cs="Arial"/>
          <w:sz w:val="24"/>
          <w:szCs w:val="24"/>
        </w:rPr>
        <w:t xml:space="preserve">on </w:t>
      </w:r>
      <w:r w:rsidR="00D9256C" w:rsidRPr="00F455D4">
        <w:rPr>
          <w:rFonts w:ascii="Arial Narrow" w:eastAsia="Times New Roman" w:hAnsi="Arial Narrow" w:cs="Arial"/>
          <w:sz w:val="24"/>
          <w:szCs w:val="24"/>
        </w:rPr>
        <w:t xml:space="preserve">a </w:t>
      </w:r>
      <w:r w:rsidR="00AF0A1B" w:rsidRPr="00F455D4">
        <w:rPr>
          <w:rFonts w:ascii="Arial Narrow" w:eastAsia="Times New Roman" w:hAnsi="Arial Narrow" w:cs="Arial"/>
          <w:sz w:val="24"/>
          <w:szCs w:val="24"/>
        </w:rPr>
        <w:t>regular</w:t>
      </w:r>
      <w:r w:rsidR="00D9256C" w:rsidRPr="00F455D4">
        <w:rPr>
          <w:rFonts w:ascii="Arial Narrow" w:eastAsia="Times New Roman" w:hAnsi="Arial Narrow" w:cs="Arial"/>
          <w:sz w:val="24"/>
          <w:szCs w:val="24"/>
        </w:rPr>
        <w:t xml:space="preserve"> basis as part of the </w:t>
      </w:r>
      <w:r w:rsidRPr="00F455D4">
        <w:rPr>
          <w:rFonts w:ascii="Arial Narrow" w:eastAsia="Times New Roman" w:hAnsi="Arial Narrow" w:cs="Arial"/>
          <w:sz w:val="24"/>
          <w:szCs w:val="24"/>
        </w:rPr>
        <w:t>mentors</w:t>
      </w:r>
      <w:r w:rsidR="00F477A9">
        <w:rPr>
          <w:rFonts w:ascii="Arial Narrow" w:eastAsia="Times New Roman" w:hAnsi="Arial Narrow" w:cs="Arial"/>
          <w:sz w:val="24"/>
          <w:szCs w:val="24"/>
        </w:rPr>
        <w:t>hip aspect of the Fellowship</w:t>
      </w:r>
      <w:r w:rsidR="00D9256C" w:rsidRPr="00F455D4">
        <w:rPr>
          <w:rFonts w:ascii="Arial Narrow" w:eastAsia="Times New Roman" w:hAnsi="Arial Narrow" w:cs="Arial"/>
          <w:sz w:val="24"/>
          <w:szCs w:val="24"/>
        </w:rPr>
        <w:t>.</w:t>
      </w:r>
    </w:p>
    <w:p w14:paraId="1A26A3C3" w14:textId="61DFF656" w:rsidR="00D9256C" w:rsidRDefault="00C7090C" w:rsidP="00C7090C">
      <w:pPr>
        <w:numPr>
          <w:ilvl w:val="0"/>
          <w:numId w:val="2"/>
        </w:numPr>
        <w:spacing w:after="45" w:line="298" w:lineRule="atLeast"/>
        <w:ind w:left="630" w:hanging="270"/>
        <w:rPr>
          <w:rFonts w:ascii="Arial Narrow" w:eastAsia="Times New Roman" w:hAnsi="Arial Narrow" w:cs="Arial"/>
          <w:sz w:val="24"/>
          <w:szCs w:val="24"/>
        </w:rPr>
      </w:pPr>
      <w:r w:rsidRPr="00F455D4">
        <w:rPr>
          <w:rFonts w:ascii="Arial Narrow" w:eastAsia="Times New Roman" w:hAnsi="Arial Narrow" w:cs="Arial"/>
          <w:sz w:val="24"/>
          <w:szCs w:val="24"/>
        </w:rPr>
        <w:t>Participat</w:t>
      </w:r>
      <w:r w:rsidR="000A6D1E">
        <w:rPr>
          <w:rFonts w:ascii="Arial Narrow" w:eastAsia="Times New Roman" w:hAnsi="Arial Narrow" w:cs="Arial"/>
          <w:sz w:val="24"/>
          <w:szCs w:val="24"/>
        </w:rPr>
        <w:t>ing</w:t>
      </w:r>
      <w:r w:rsidRPr="00F455D4">
        <w:rPr>
          <w:rFonts w:ascii="Arial Narrow" w:eastAsia="Times New Roman" w:hAnsi="Arial Narrow" w:cs="Arial"/>
          <w:sz w:val="24"/>
          <w:szCs w:val="24"/>
        </w:rPr>
        <w:t xml:space="preserve"> </w:t>
      </w:r>
      <w:r w:rsidR="00FF594D">
        <w:rPr>
          <w:rFonts w:ascii="Arial Narrow" w:eastAsia="Times New Roman" w:hAnsi="Arial Narrow" w:cs="Arial"/>
          <w:sz w:val="24"/>
          <w:szCs w:val="24"/>
        </w:rPr>
        <w:t xml:space="preserve">in </w:t>
      </w:r>
      <w:r w:rsidR="00F477A9">
        <w:rPr>
          <w:rFonts w:ascii="Arial Narrow" w:eastAsia="Times New Roman" w:hAnsi="Arial Narrow" w:cs="Arial"/>
          <w:sz w:val="24"/>
          <w:szCs w:val="24"/>
        </w:rPr>
        <w:t>programming</w:t>
      </w:r>
      <w:r w:rsidR="00D9256C" w:rsidRPr="00F455D4">
        <w:rPr>
          <w:rFonts w:ascii="Arial Narrow" w:eastAsia="Times New Roman" w:hAnsi="Arial Narrow" w:cs="Arial"/>
          <w:sz w:val="24"/>
          <w:szCs w:val="24"/>
        </w:rPr>
        <w:t xml:space="preserve"> activities</w:t>
      </w:r>
      <w:r w:rsidR="00F01B38">
        <w:rPr>
          <w:rFonts w:ascii="Arial Narrow" w:eastAsia="Times New Roman" w:hAnsi="Arial Narrow" w:cs="Arial"/>
          <w:sz w:val="24"/>
          <w:szCs w:val="24"/>
        </w:rPr>
        <w:t xml:space="preserve"> as determined in the Fellow’s contract (i.e., number of hours per week).</w:t>
      </w:r>
    </w:p>
    <w:p w14:paraId="58371735" w14:textId="24441629" w:rsidR="00E83A55" w:rsidRPr="00F455D4" w:rsidRDefault="00E83A55" w:rsidP="00E83A55">
      <w:pPr>
        <w:numPr>
          <w:ilvl w:val="0"/>
          <w:numId w:val="2"/>
        </w:numPr>
        <w:spacing w:after="45" w:line="298" w:lineRule="atLeast"/>
        <w:ind w:left="630" w:hanging="270"/>
        <w:rPr>
          <w:rFonts w:ascii="Arial Narrow" w:eastAsia="Times New Roman" w:hAnsi="Arial Narrow" w:cs="Arial"/>
          <w:sz w:val="24"/>
          <w:szCs w:val="24"/>
        </w:rPr>
      </w:pPr>
      <w:r>
        <w:rPr>
          <w:rFonts w:ascii="Arial Narrow" w:eastAsia="Times New Roman" w:hAnsi="Arial Narrow" w:cs="Arial"/>
          <w:sz w:val="24"/>
          <w:szCs w:val="24"/>
        </w:rPr>
        <w:t>Participat</w:t>
      </w:r>
      <w:r w:rsidR="000A6D1E">
        <w:rPr>
          <w:rFonts w:ascii="Arial Narrow" w:eastAsia="Times New Roman" w:hAnsi="Arial Narrow" w:cs="Arial"/>
          <w:sz w:val="24"/>
          <w:szCs w:val="24"/>
        </w:rPr>
        <w:t>ing</w:t>
      </w:r>
      <w:r>
        <w:rPr>
          <w:rFonts w:ascii="Arial Narrow" w:eastAsia="Times New Roman" w:hAnsi="Arial Narrow" w:cs="Arial"/>
          <w:sz w:val="24"/>
          <w:szCs w:val="24"/>
        </w:rPr>
        <w:t xml:space="preserve"> in the USTA National NJTL Essay Contest (unless age ineligible) </w:t>
      </w:r>
    </w:p>
    <w:p w14:paraId="57652856" w14:textId="6C69ABD5" w:rsidR="00C7090C" w:rsidRPr="00F455D4" w:rsidRDefault="00C7090C" w:rsidP="00C7090C">
      <w:pPr>
        <w:numPr>
          <w:ilvl w:val="0"/>
          <w:numId w:val="2"/>
        </w:numPr>
        <w:spacing w:after="45" w:line="298" w:lineRule="atLeast"/>
        <w:ind w:left="630" w:hanging="270"/>
        <w:rPr>
          <w:rFonts w:ascii="Arial Narrow" w:eastAsia="Times New Roman" w:hAnsi="Arial Narrow" w:cs="Arial"/>
          <w:sz w:val="24"/>
          <w:szCs w:val="24"/>
        </w:rPr>
      </w:pPr>
      <w:r w:rsidRPr="00F455D4">
        <w:rPr>
          <w:rFonts w:ascii="Arial Narrow" w:eastAsia="Times New Roman" w:hAnsi="Arial Narrow" w:cs="Arial"/>
          <w:sz w:val="24"/>
          <w:szCs w:val="24"/>
        </w:rPr>
        <w:t>Organiz</w:t>
      </w:r>
      <w:r w:rsidR="000A6D1E">
        <w:rPr>
          <w:rFonts w:ascii="Arial Narrow" w:eastAsia="Times New Roman" w:hAnsi="Arial Narrow" w:cs="Arial"/>
          <w:sz w:val="24"/>
          <w:szCs w:val="24"/>
        </w:rPr>
        <w:t>ing</w:t>
      </w:r>
      <w:r w:rsidRPr="00F455D4">
        <w:rPr>
          <w:rFonts w:ascii="Arial Narrow" w:eastAsia="Times New Roman" w:hAnsi="Arial Narrow" w:cs="Arial"/>
          <w:sz w:val="24"/>
          <w:szCs w:val="24"/>
        </w:rPr>
        <w:t xml:space="preserve"> and lead</w:t>
      </w:r>
      <w:r w:rsidR="000A6D1E">
        <w:rPr>
          <w:rFonts w:ascii="Arial Narrow" w:eastAsia="Times New Roman" w:hAnsi="Arial Narrow" w:cs="Arial"/>
          <w:sz w:val="24"/>
          <w:szCs w:val="24"/>
        </w:rPr>
        <w:t>ing</w:t>
      </w:r>
      <w:r w:rsidRPr="00F455D4">
        <w:rPr>
          <w:rFonts w:ascii="Arial Narrow" w:eastAsia="Times New Roman" w:hAnsi="Arial Narrow" w:cs="Arial"/>
          <w:sz w:val="24"/>
          <w:szCs w:val="24"/>
        </w:rPr>
        <w:t xml:space="preserve"> one community service activity</w:t>
      </w:r>
      <w:r w:rsidR="00F477A9">
        <w:rPr>
          <w:rFonts w:ascii="Arial Narrow" w:eastAsia="Times New Roman" w:hAnsi="Arial Narrow" w:cs="Arial"/>
          <w:sz w:val="24"/>
          <w:szCs w:val="24"/>
        </w:rPr>
        <w:t xml:space="preserve"> per service term</w:t>
      </w:r>
      <w:r w:rsidR="00154566">
        <w:rPr>
          <w:rFonts w:ascii="Arial Narrow" w:eastAsia="Times New Roman" w:hAnsi="Arial Narrow" w:cs="Arial"/>
          <w:sz w:val="24"/>
          <w:szCs w:val="24"/>
        </w:rPr>
        <w:t xml:space="preserve">, within service hours </w:t>
      </w:r>
      <w:r w:rsidR="00F477A9">
        <w:rPr>
          <w:rFonts w:ascii="Arial Narrow" w:eastAsia="Times New Roman" w:hAnsi="Arial Narrow" w:cs="Arial"/>
          <w:sz w:val="24"/>
          <w:szCs w:val="24"/>
        </w:rPr>
        <w:t>(summer or semester)</w:t>
      </w:r>
      <w:r w:rsidRPr="00F455D4">
        <w:rPr>
          <w:rFonts w:ascii="Arial Narrow" w:eastAsia="Times New Roman" w:hAnsi="Arial Narrow" w:cs="Arial"/>
          <w:sz w:val="24"/>
          <w:szCs w:val="24"/>
        </w:rPr>
        <w:t>.</w:t>
      </w:r>
    </w:p>
    <w:p w14:paraId="5EC9436E" w14:textId="29BDF587" w:rsidR="00D9256C" w:rsidRPr="00F455D4" w:rsidRDefault="00D9256C" w:rsidP="00C7090C">
      <w:pPr>
        <w:numPr>
          <w:ilvl w:val="0"/>
          <w:numId w:val="2"/>
        </w:numPr>
        <w:spacing w:after="45" w:line="298" w:lineRule="atLeast"/>
        <w:ind w:left="630" w:hanging="270"/>
        <w:rPr>
          <w:rFonts w:ascii="Arial Narrow" w:eastAsia="Times New Roman" w:hAnsi="Arial Narrow" w:cs="Arial"/>
          <w:sz w:val="24"/>
          <w:szCs w:val="24"/>
        </w:rPr>
      </w:pPr>
      <w:r w:rsidRPr="00F455D4">
        <w:rPr>
          <w:rFonts w:ascii="Arial Narrow" w:eastAsia="Times New Roman" w:hAnsi="Arial Narrow" w:cs="Arial"/>
          <w:sz w:val="24"/>
          <w:szCs w:val="24"/>
        </w:rPr>
        <w:t>Organiz</w:t>
      </w:r>
      <w:r w:rsidR="000A6D1E">
        <w:rPr>
          <w:rFonts w:ascii="Arial Narrow" w:eastAsia="Times New Roman" w:hAnsi="Arial Narrow" w:cs="Arial"/>
          <w:sz w:val="24"/>
          <w:szCs w:val="24"/>
        </w:rPr>
        <w:t>ing</w:t>
      </w:r>
      <w:r w:rsidRPr="00F455D4">
        <w:rPr>
          <w:rFonts w:ascii="Arial Narrow" w:eastAsia="Times New Roman" w:hAnsi="Arial Narrow" w:cs="Arial"/>
          <w:sz w:val="24"/>
          <w:szCs w:val="24"/>
        </w:rPr>
        <w:t xml:space="preserve"> and run</w:t>
      </w:r>
      <w:r w:rsidR="000A6D1E">
        <w:rPr>
          <w:rFonts w:ascii="Arial Narrow" w:eastAsia="Times New Roman" w:hAnsi="Arial Narrow" w:cs="Arial"/>
          <w:sz w:val="24"/>
          <w:szCs w:val="24"/>
        </w:rPr>
        <w:t>ning</w:t>
      </w:r>
      <w:r w:rsidRPr="00F455D4">
        <w:rPr>
          <w:rFonts w:ascii="Arial Narrow" w:eastAsia="Times New Roman" w:hAnsi="Arial Narrow" w:cs="Arial"/>
          <w:sz w:val="24"/>
          <w:szCs w:val="24"/>
        </w:rPr>
        <w:t xml:space="preserve"> one special activity</w:t>
      </w:r>
      <w:r w:rsidR="00154566">
        <w:rPr>
          <w:rFonts w:ascii="Arial Narrow" w:eastAsia="Times New Roman" w:hAnsi="Arial Narrow" w:cs="Arial"/>
          <w:sz w:val="24"/>
          <w:szCs w:val="24"/>
        </w:rPr>
        <w:t xml:space="preserve"> within service hours</w:t>
      </w:r>
      <w:r w:rsidRPr="00F455D4">
        <w:rPr>
          <w:rFonts w:ascii="Arial Narrow" w:eastAsia="Times New Roman" w:hAnsi="Arial Narrow" w:cs="Arial"/>
          <w:sz w:val="24"/>
          <w:szCs w:val="24"/>
        </w:rPr>
        <w:t>.</w:t>
      </w:r>
    </w:p>
    <w:p w14:paraId="6A2CCB25" w14:textId="4B9B1A58" w:rsidR="00D9256C" w:rsidRPr="00F455D4" w:rsidRDefault="00D9256C" w:rsidP="00C7090C">
      <w:pPr>
        <w:numPr>
          <w:ilvl w:val="0"/>
          <w:numId w:val="2"/>
        </w:numPr>
        <w:spacing w:after="45" w:line="298" w:lineRule="atLeast"/>
        <w:ind w:left="630" w:hanging="270"/>
        <w:rPr>
          <w:rFonts w:ascii="Arial Narrow" w:eastAsia="Times New Roman" w:hAnsi="Arial Narrow" w:cs="Arial"/>
          <w:sz w:val="24"/>
          <w:szCs w:val="24"/>
        </w:rPr>
      </w:pPr>
      <w:r w:rsidRPr="00F455D4">
        <w:rPr>
          <w:rFonts w:ascii="Arial Narrow" w:eastAsia="Times New Roman" w:hAnsi="Arial Narrow" w:cs="Arial"/>
          <w:sz w:val="24"/>
          <w:szCs w:val="24"/>
        </w:rPr>
        <w:t>Help</w:t>
      </w:r>
      <w:r w:rsidR="000A6D1E">
        <w:rPr>
          <w:rFonts w:ascii="Arial Narrow" w:eastAsia="Times New Roman" w:hAnsi="Arial Narrow" w:cs="Arial"/>
          <w:sz w:val="24"/>
          <w:szCs w:val="24"/>
        </w:rPr>
        <w:t>ing</w:t>
      </w:r>
      <w:r w:rsidRPr="00F455D4">
        <w:rPr>
          <w:rFonts w:ascii="Arial Narrow" w:eastAsia="Times New Roman" w:hAnsi="Arial Narrow" w:cs="Arial"/>
          <w:sz w:val="24"/>
          <w:szCs w:val="24"/>
        </w:rPr>
        <w:t xml:space="preserve"> </w:t>
      </w:r>
      <w:r w:rsidR="00F01B38">
        <w:rPr>
          <w:rFonts w:ascii="Arial Narrow" w:eastAsia="Times New Roman" w:hAnsi="Arial Narrow" w:cs="Arial"/>
          <w:sz w:val="24"/>
          <w:szCs w:val="24"/>
        </w:rPr>
        <w:t xml:space="preserve">with maintaining the </w:t>
      </w:r>
      <w:r w:rsidRPr="00F455D4">
        <w:rPr>
          <w:rFonts w:ascii="Arial Narrow" w:eastAsia="Times New Roman" w:hAnsi="Arial Narrow" w:cs="Arial"/>
          <w:sz w:val="24"/>
          <w:szCs w:val="24"/>
        </w:rPr>
        <w:t>tennis courts</w:t>
      </w:r>
      <w:r w:rsidR="00F01B38">
        <w:rPr>
          <w:rFonts w:ascii="Arial Narrow" w:eastAsia="Times New Roman" w:hAnsi="Arial Narrow" w:cs="Arial"/>
          <w:sz w:val="24"/>
          <w:szCs w:val="24"/>
        </w:rPr>
        <w:t xml:space="preserve"> space clean and safe for all participants</w:t>
      </w:r>
      <w:r w:rsidRPr="00F455D4">
        <w:rPr>
          <w:rFonts w:ascii="Arial Narrow" w:eastAsia="Times New Roman" w:hAnsi="Arial Narrow" w:cs="Arial"/>
          <w:sz w:val="24"/>
          <w:szCs w:val="24"/>
        </w:rPr>
        <w:t>.</w:t>
      </w:r>
    </w:p>
    <w:p w14:paraId="27A5974A" w14:textId="5A8F558C" w:rsidR="00F01B38" w:rsidRDefault="00F01B38" w:rsidP="00C7090C">
      <w:pPr>
        <w:numPr>
          <w:ilvl w:val="0"/>
          <w:numId w:val="2"/>
        </w:numPr>
        <w:spacing w:after="45" w:line="298" w:lineRule="atLeast"/>
        <w:ind w:left="630" w:hanging="270"/>
        <w:rPr>
          <w:rFonts w:ascii="Arial Narrow" w:eastAsia="Times New Roman" w:hAnsi="Arial Narrow" w:cs="Arial"/>
          <w:sz w:val="24"/>
          <w:szCs w:val="24"/>
        </w:rPr>
      </w:pPr>
      <w:r>
        <w:rPr>
          <w:rFonts w:ascii="Arial Narrow" w:eastAsia="Times New Roman" w:hAnsi="Arial Narrow" w:cs="Arial"/>
          <w:sz w:val="24"/>
          <w:szCs w:val="24"/>
        </w:rPr>
        <w:t>Maintain</w:t>
      </w:r>
      <w:r w:rsidR="000A6D1E">
        <w:rPr>
          <w:rFonts w:ascii="Arial Narrow" w:eastAsia="Times New Roman" w:hAnsi="Arial Narrow" w:cs="Arial"/>
          <w:sz w:val="24"/>
          <w:szCs w:val="24"/>
        </w:rPr>
        <w:t>ing</w:t>
      </w:r>
      <w:r>
        <w:rPr>
          <w:rFonts w:ascii="Arial Narrow" w:eastAsia="Times New Roman" w:hAnsi="Arial Narrow" w:cs="Arial"/>
          <w:sz w:val="24"/>
          <w:szCs w:val="24"/>
        </w:rPr>
        <w:t xml:space="preserve"> a teamwork environment (e.g., engag</w:t>
      </w:r>
      <w:r w:rsidR="00154566">
        <w:rPr>
          <w:rFonts w:ascii="Arial Narrow" w:eastAsia="Times New Roman" w:hAnsi="Arial Narrow" w:cs="Arial"/>
          <w:sz w:val="24"/>
          <w:szCs w:val="24"/>
        </w:rPr>
        <w:t>ing</w:t>
      </w:r>
      <w:r>
        <w:rPr>
          <w:rFonts w:ascii="Arial Narrow" w:eastAsia="Times New Roman" w:hAnsi="Arial Narrow" w:cs="Arial"/>
          <w:sz w:val="24"/>
          <w:szCs w:val="24"/>
        </w:rPr>
        <w:t xml:space="preserve"> with staff</w:t>
      </w:r>
      <w:r w:rsidR="009F518B">
        <w:rPr>
          <w:rFonts w:ascii="Arial Narrow" w:eastAsia="Times New Roman" w:hAnsi="Arial Narrow" w:cs="Arial"/>
          <w:sz w:val="24"/>
          <w:szCs w:val="24"/>
        </w:rPr>
        <w:t>,</w:t>
      </w:r>
      <w:r>
        <w:rPr>
          <w:rFonts w:ascii="Arial Narrow" w:eastAsia="Times New Roman" w:hAnsi="Arial Narrow" w:cs="Arial"/>
          <w:sz w:val="24"/>
          <w:szCs w:val="24"/>
        </w:rPr>
        <w:t xml:space="preserve"> volunteers</w:t>
      </w:r>
      <w:r w:rsidR="009F518B">
        <w:rPr>
          <w:rFonts w:ascii="Arial Narrow" w:eastAsia="Times New Roman" w:hAnsi="Arial Narrow" w:cs="Arial"/>
          <w:sz w:val="24"/>
          <w:szCs w:val="24"/>
        </w:rPr>
        <w:t>, and all participants</w:t>
      </w:r>
      <w:r>
        <w:rPr>
          <w:rFonts w:ascii="Arial Narrow" w:eastAsia="Times New Roman" w:hAnsi="Arial Narrow" w:cs="Arial"/>
          <w:sz w:val="24"/>
          <w:szCs w:val="24"/>
        </w:rPr>
        <w:t>)</w:t>
      </w:r>
      <w:r w:rsidR="009F518B">
        <w:rPr>
          <w:rFonts w:ascii="Arial Narrow" w:eastAsia="Times New Roman" w:hAnsi="Arial Narrow" w:cs="Arial"/>
          <w:sz w:val="24"/>
          <w:szCs w:val="24"/>
        </w:rPr>
        <w:t xml:space="preserve">  </w:t>
      </w:r>
    </w:p>
    <w:p w14:paraId="1401B822" w14:textId="5E3CC663" w:rsidR="00F01B38" w:rsidRDefault="00F01B38" w:rsidP="00C7090C">
      <w:pPr>
        <w:numPr>
          <w:ilvl w:val="0"/>
          <w:numId w:val="2"/>
        </w:numPr>
        <w:spacing w:after="45" w:line="298" w:lineRule="atLeast"/>
        <w:ind w:left="630" w:hanging="270"/>
        <w:rPr>
          <w:rFonts w:ascii="Arial Narrow" w:eastAsia="Times New Roman" w:hAnsi="Arial Narrow" w:cs="Arial"/>
          <w:sz w:val="24"/>
          <w:szCs w:val="24"/>
        </w:rPr>
      </w:pPr>
      <w:r>
        <w:rPr>
          <w:rFonts w:ascii="Arial Narrow" w:eastAsia="Times New Roman" w:hAnsi="Arial Narrow" w:cs="Arial"/>
          <w:sz w:val="24"/>
          <w:szCs w:val="24"/>
        </w:rPr>
        <w:t>Writ</w:t>
      </w:r>
      <w:r w:rsidR="000A6D1E">
        <w:rPr>
          <w:rFonts w:ascii="Arial Narrow" w:eastAsia="Times New Roman" w:hAnsi="Arial Narrow" w:cs="Arial"/>
          <w:sz w:val="24"/>
          <w:szCs w:val="24"/>
        </w:rPr>
        <w:t>ing</w:t>
      </w:r>
      <w:r>
        <w:rPr>
          <w:rFonts w:ascii="Arial Narrow" w:eastAsia="Times New Roman" w:hAnsi="Arial Narrow" w:cs="Arial"/>
          <w:sz w:val="24"/>
          <w:szCs w:val="24"/>
        </w:rPr>
        <w:t xml:space="preserve"> a reflection essay at the end of the </w:t>
      </w:r>
      <w:r w:rsidR="000A6D1E">
        <w:rPr>
          <w:rFonts w:ascii="Arial Narrow" w:eastAsia="Times New Roman" w:hAnsi="Arial Narrow" w:cs="Arial"/>
          <w:sz w:val="24"/>
          <w:szCs w:val="24"/>
        </w:rPr>
        <w:t xml:space="preserve">service </w:t>
      </w:r>
      <w:r>
        <w:rPr>
          <w:rFonts w:ascii="Arial Narrow" w:eastAsia="Times New Roman" w:hAnsi="Arial Narrow" w:cs="Arial"/>
          <w:sz w:val="24"/>
          <w:szCs w:val="24"/>
        </w:rPr>
        <w:t>term</w:t>
      </w:r>
    </w:p>
    <w:p w14:paraId="10BEA5BA" w14:textId="6DBBE365" w:rsidR="00D9256C" w:rsidRPr="00F455D4" w:rsidRDefault="00C7090C" w:rsidP="00A96010">
      <w:pPr>
        <w:spacing w:after="324" w:line="298" w:lineRule="atLeast"/>
        <w:rPr>
          <w:rFonts w:ascii="Arial Narrow" w:eastAsia="Times New Roman" w:hAnsi="Arial Narrow" w:cs="Arial"/>
          <w:sz w:val="24"/>
          <w:szCs w:val="24"/>
        </w:rPr>
      </w:pPr>
      <w:r w:rsidRPr="00F455D4">
        <w:rPr>
          <w:rFonts w:ascii="Arial Narrow" w:eastAsia="Times New Roman" w:hAnsi="Arial Narrow" w:cs="Arial"/>
          <w:sz w:val="24"/>
          <w:szCs w:val="24"/>
        </w:rPr>
        <w:br/>
      </w:r>
      <w:r w:rsidR="00D9256C" w:rsidRPr="00F455D4">
        <w:rPr>
          <w:rFonts w:ascii="Arial Narrow" w:eastAsia="Times New Roman" w:hAnsi="Arial Narrow" w:cs="Arial"/>
          <w:b/>
          <w:bCs/>
          <w:sz w:val="24"/>
          <w:szCs w:val="24"/>
        </w:rPr>
        <w:t>How to apply:</w:t>
      </w:r>
    </w:p>
    <w:p w14:paraId="7CE89580" w14:textId="1089A066" w:rsidR="00D9256C" w:rsidRPr="00F455D4" w:rsidRDefault="00D9256C" w:rsidP="00D9256C">
      <w:pPr>
        <w:numPr>
          <w:ilvl w:val="0"/>
          <w:numId w:val="4"/>
        </w:numPr>
        <w:spacing w:after="45"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Re</w:t>
      </w:r>
      <w:r w:rsidR="00965B06" w:rsidRPr="00F455D4">
        <w:rPr>
          <w:rFonts w:ascii="Arial Narrow" w:eastAsia="Times New Roman" w:hAnsi="Arial Narrow" w:cs="Arial"/>
          <w:sz w:val="24"/>
          <w:szCs w:val="24"/>
        </w:rPr>
        <w:t>ad through the materials and d</w:t>
      </w:r>
      <w:r w:rsidRPr="00F455D4">
        <w:rPr>
          <w:rFonts w:ascii="Arial Narrow" w:eastAsia="Times New Roman" w:hAnsi="Arial Narrow" w:cs="Arial"/>
          <w:sz w:val="24"/>
          <w:szCs w:val="24"/>
        </w:rPr>
        <w:t xml:space="preserve">ecide if you are willing to accept the responsibilities </w:t>
      </w:r>
      <w:r w:rsidR="00F477A9">
        <w:rPr>
          <w:rFonts w:ascii="Arial Narrow" w:eastAsia="Times New Roman" w:hAnsi="Arial Narrow" w:cs="Arial"/>
          <w:sz w:val="24"/>
          <w:szCs w:val="24"/>
        </w:rPr>
        <w:t xml:space="preserve">and obligations </w:t>
      </w:r>
      <w:r w:rsidR="0081187B" w:rsidRPr="00F455D4">
        <w:rPr>
          <w:rFonts w:ascii="Arial Narrow" w:eastAsia="Times New Roman" w:hAnsi="Arial Narrow" w:cs="Arial"/>
          <w:sz w:val="24"/>
          <w:szCs w:val="24"/>
        </w:rPr>
        <w:t>of the Fellowship Program</w:t>
      </w:r>
    </w:p>
    <w:p w14:paraId="01BC53E7" w14:textId="3CC2998E" w:rsidR="00D9256C" w:rsidRPr="00F455D4" w:rsidRDefault="00D9256C" w:rsidP="00D9256C">
      <w:pPr>
        <w:numPr>
          <w:ilvl w:val="0"/>
          <w:numId w:val="4"/>
        </w:numPr>
        <w:spacing w:after="45"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 xml:space="preserve">Complete the </w:t>
      </w:r>
      <w:r w:rsidR="00A96010">
        <w:rPr>
          <w:rFonts w:ascii="Arial Narrow" w:eastAsia="Times New Roman" w:hAnsi="Arial Narrow" w:cs="Arial"/>
          <w:sz w:val="24"/>
          <w:szCs w:val="24"/>
        </w:rPr>
        <w:t>Fellowship</w:t>
      </w:r>
      <w:r w:rsidRPr="00F455D4">
        <w:rPr>
          <w:rFonts w:ascii="Arial Narrow" w:eastAsia="Times New Roman" w:hAnsi="Arial Narrow" w:cs="Arial"/>
          <w:sz w:val="24"/>
          <w:szCs w:val="24"/>
        </w:rPr>
        <w:t xml:space="preserve"> application</w:t>
      </w:r>
      <w:r w:rsidR="00756504" w:rsidRPr="00F455D4">
        <w:rPr>
          <w:rFonts w:ascii="Arial Narrow" w:eastAsia="Times New Roman" w:hAnsi="Arial Narrow" w:cs="Arial"/>
          <w:sz w:val="24"/>
          <w:szCs w:val="24"/>
        </w:rPr>
        <w:t xml:space="preserve">  </w:t>
      </w:r>
    </w:p>
    <w:p w14:paraId="30EB76E5" w14:textId="72159C4E" w:rsidR="00D9256C" w:rsidRPr="00F455D4" w:rsidRDefault="00C7090C" w:rsidP="004B751A">
      <w:pPr>
        <w:numPr>
          <w:ilvl w:val="0"/>
          <w:numId w:val="4"/>
        </w:numPr>
        <w:tabs>
          <w:tab w:val="clear" w:pos="138"/>
          <w:tab w:val="num" w:pos="630"/>
        </w:tabs>
        <w:spacing w:after="45"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E</w:t>
      </w:r>
      <w:r w:rsidR="00D9256C" w:rsidRPr="00F455D4">
        <w:rPr>
          <w:rFonts w:ascii="Arial Narrow" w:eastAsia="Times New Roman" w:hAnsi="Arial Narrow" w:cs="Arial"/>
          <w:sz w:val="24"/>
          <w:szCs w:val="24"/>
        </w:rPr>
        <w:t xml:space="preserve">xplain </w:t>
      </w:r>
      <w:r w:rsidR="0081187B" w:rsidRPr="00F455D4">
        <w:rPr>
          <w:rFonts w:ascii="Arial Narrow" w:eastAsia="Times New Roman" w:hAnsi="Arial Narrow" w:cs="Arial"/>
          <w:sz w:val="24"/>
          <w:szCs w:val="24"/>
        </w:rPr>
        <w:t xml:space="preserve">in </w:t>
      </w:r>
      <w:r w:rsidR="00A96010">
        <w:rPr>
          <w:rFonts w:ascii="Arial Narrow" w:eastAsia="Times New Roman" w:hAnsi="Arial Narrow" w:cs="Arial"/>
          <w:sz w:val="24"/>
          <w:szCs w:val="24"/>
        </w:rPr>
        <w:t xml:space="preserve">a </w:t>
      </w:r>
      <w:r w:rsidR="0081187B" w:rsidRPr="00F455D4">
        <w:rPr>
          <w:rFonts w:ascii="Arial Narrow" w:eastAsia="Times New Roman" w:hAnsi="Arial Narrow" w:cs="Arial"/>
          <w:sz w:val="24"/>
          <w:szCs w:val="24"/>
        </w:rPr>
        <w:t>cover</w:t>
      </w:r>
      <w:r w:rsidR="00D9256C" w:rsidRPr="00F455D4">
        <w:rPr>
          <w:rFonts w:ascii="Arial Narrow" w:eastAsia="Times New Roman" w:hAnsi="Arial Narrow" w:cs="Arial"/>
          <w:sz w:val="24"/>
          <w:szCs w:val="24"/>
        </w:rPr>
        <w:t xml:space="preserve"> </w:t>
      </w:r>
      <w:r w:rsidR="0081187B" w:rsidRPr="00F455D4">
        <w:rPr>
          <w:rFonts w:ascii="Arial Narrow" w:eastAsia="Times New Roman" w:hAnsi="Arial Narrow" w:cs="Arial"/>
          <w:sz w:val="24"/>
          <w:szCs w:val="24"/>
        </w:rPr>
        <w:t xml:space="preserve">letter (no more than one page) </w:t>
      </w:r>
      <w:r w:rsidR="00D9256C" w:rsidRPr="00F455D4">
        <w:rPr>
          <w:rFonts w:ascii="Arial Narrow" w:eastAsia="Times New Roman" w:hAnsi="Arial Narrow" w:cs="Arial"/>
          <w:sz w:val="24"/>
          <w:szCs w:val="24"/>
        </w:rPr>
        <w:t xml:space="preserve">why you would like to be a </w:t>
      </w:r>
      <w:r w:rsidR="0081187B" w:rsidRPr="00F455D4">
        <w:rPr>
          <w:rFonts w:ascii="Arial Narrow" w:eastAsia="Times New Roman" w:hAnsi="Arial Narrow" w:cs="Arial"/>
          <w:sz w:val="24"/>
          <w:szCs w:val="24"/>
        </w:rPr>
        <w:t>Dr. Ewers Fellow</w:t>
      </w:r>
    </w:p>
    <w:p w14:paraId="4573765D" w14:textId="407F7F06" w:rsidR="00965B06" w:rsidRPr="00F455D4" w:rsidRDefault="00965B06" w:rsidP="00D9256C">
      <w:pPr>
        <w:numPr>
          <w:ilvl w:val="0"/>
          <w:numId w:val="4"/>
        </w:numPr>
        <w:spacing w:after="45" w:line="298" w:lineRule="atLeast"/>
        <w:ind w:left="960"/>
        <w:rPr>
          <w:rFonts w:ascii="Arial Narrow" w:eastAsia="Times New Roman" w:hAnsi="Arial Narrow" w:cs="Arial"/>
          <w:sz w:val="24"/>
          <w:szCs w:val="24"/>
        </w:rPr>
      </w:pPr>
      <w:r w:rsidRPr="00F455D4">
        <w:rPr>
          <w:rFonts w:ascii="Arial Narrow" w:eastAsia="Times New Roman" w:hAnsi="Arial Narrow" w:cs="Arial"/>
          <w:sz w:val="24"/>
          <w:szCs w:val="24"/>
        </w:rPr>
        <w:t xml:space="preserve">Submit your resume </w:t>
      </w:r>
      <w:r w:rsidR="00A96010">
        <w:rPr>
          <w:rFonts w:ascii="Arial Narrow" w:eastAsia="Times New Roman" w:hAnsi="Arial Narrow" w:cs="Arial"/>
          <w:sz w:val="24"/>
          <w:szCs w:val="24"/>
        </w:rPr>
        <w:t xml:space="preserve">along with other documents to </w:t>
      </w:r>
      <w:hyperlink r:id="rId7" w:history="1">
        <w:r w:rsidR="00A96010" w:rsidRPr="0021672B">
          <w:rPr>
            <w:rStyle w:val="Hyperlink"/>
            <w:rFonts w:ascii="Arial Narrow" w:eastAsia="Times New Roman" w:hAnsi="Arial Narrow" w:cs="Arial"/>
            <w:sz w:val="24"/>
            <w:szCs w:val="24"/>
          </w:rPr>
          <w:t>outreach@asandaces.org</w:t>
        </w:r>
      </w:hyperlink>
      <w:r w:rsidR="00A96010">
        <w:rPr>
          <w:rFonts w:ascii="Arial Narrow" w:eastAsia="Times New Roman" w:hAnsi="Arial Narrow" w:cs="Arial"/>
          <w:sz w:val="24"/>
          <w:szCs w:val="24"/>
        </w:rPr>
        <w:t xml:space="preserve">. </w:t>
      </w:r>
    </w:p>
    <w:p w14:paraId="7990B1D0" w14:textId="5E51A57B" w:rsidR="00CF2B9D" w:rsidRPr="00F455D4" w:rsidRDefault="005B2BFC" w:rsidP="00D9256C">
      <w:pPr>
        <w:rPr>
          <w:rFonts w:ascii="Arial Narrow" w:hAnsi="Arial Narrow"/>
          <w:sz w:val="24"/>
          <w:szCs w:val="24"/>
        </w:rPr>
      </w:pPr>
      <w:r w:rsidRPr="00F455D4">
        <w:rPr>
          <w:rFonts w:ascii="Arial Narrow" w:eastAsia="Times New Roman" w:hAnsi="Arial Narrow" w:cs="Arial"/>
          <w:sz w:val="24"/>
          <w:szCs w:val="24"/>
        </w:rPr>
        <w:br/>
      </w:r>
      <w:r w:rsidR="00D9256C" w:rsidRPr="00F455D4">
        <w:rPr>
          <w:rFonts w:ascii="Arial Narrow" w:eastAsia="Times New Roman" w:hAnsi="Arial Narrow" w:cs="Arial"/>
          <w:sz w:val="24"/>
          <w:szCs w:val="24"/>
        </w:rPr>
        <w:t>Once the above process is complete</w:t>
      </w:r>
      <w:r w:rsidR="00A96010">
        <w:rPr>
          <w:rFonts w:ascii="Arial Narrow" w:eastAsia="Times New Roman" w:hAnsi="Arial Narrow" w:cs="Arial"/>
          <w:sz w:val="24"/>
          <w:szCs w:val="24"/>
        </w:rPr>
        <w:t>d</w:t>
      </w:r>
      <w:r w:rsidR="00D9256C" w:rsidRPr="00F455D4">
        <w:rPr>
          <w:rFonts w:ascii="Arial Narrow" w:eastAsia="Times New Roman" w:hAnsi="Arial Narrow" w:cs="Arial"/>
          <w:sz w:val="24"/>
          <w:szCs w:val="24"/>
        </w:rPr>
        <w:t xml:space="preserve"> and if you are accepted into </w:t>
      </w:r>
      <w:r w:rsidR="00A96010">
        <w:rPr>
          <w:rFonts w:ascii="Arial Narrow" w:eastAsia="Times New Roman" w:hAnsi="Arial Narrow" w:cs="Arial"/>
          <w:sz w:val="24"/>
          <w:szCs w:val="24"/>
        </w:rPr>
        <w:t>the</w:t>
      </w:r>
      <w:r w:rsidR="00D9256C" w:rsidRPr="00F455D4">
        <w:rPr>
          <w:rFonts w:ascii="Arial Narrow" w:eastAsia="Times New Roman" w:hAnsi="Arial Narrow" w:cs="Arial"/>
          <w:sz w:val="24"/>
          <w:szCs w:val="24"/>
        </w:rPr>
        <w:t xml:space="preserve"> program, you will receive </w:t>
      </w:r>
      <w:r w:rsidR="00A96010">
        <w:rPr>
          <w:rFonts w:ascii="Arial Narrow" w:eastAsia="Times New Roman" w:hAnsi="Arial Narrow" w:cs="Arial"/>
          <w:sz w:val="24"/>
          <w:szCs w:val="24"/>
        </w:rPr>
        <w:t xml:space="preserve">your Fellowship </w:t>
      </w:r>
      <w:r w:rsidR="00D9256C" w:rsidRPr="00F455D4">
        <w:rPr>
          <w:rFonts w:ascii="Arial Narrow" w:eastAsia="Times New Roman" w:hAnsi="Arial Narrow" w:cs="Arial"/>
          <w:sz w:val="24"/>
          <w:szCs w:val="24"/>
        </w:rPr>
        <w:t xml:space="preserve">agreement that must be signed by you </w:t>
      </w:r>
      <w:r w:rsidR="00A96010">
        <w:rPr>
          <w:rFonts w:ascii="Arial Narrow" w:eastAsia="Times New Roman" w:hAnsi="Arial Narrow" w:cs="Arial"/>
          <w:sz w:val="24"/>
          <w:szCs w:val="24"/>
        </w:rPr>
        <w:t>(</w:t>
      </w:r>
      <w:r w:rsidR="00D9256C" w:rsidRPr="00F455D4">
        <w:rPr>
          <w:rFonts w:ascii="Arial Narrow" w:eastAsia="Times New Roman" w:hAnsi="Arial Narrow" w:cs="Arial"/>
          <w:sz w:val="24"/>
          <w:szCs w:val="24"/>
        </w:rPr>
        <w:t>and your parent</w:t>
      </w:r>
      <w:r w:rsidR="00A96010">
        <w:rPr>
          <w:rFonts w:ascii="Arial Narrow" w:eastAsia="Times New Roman" w:hAnsi="Arial Narrow" w:cs="Arial"/>
          <w:sz w:val="24"/>
          <w:szCs w:val="24"/>
        </w:rPr>
        <w:t xml:space="preserve"> if under age of 18)</w:t>
      </w:r>
      <w:r w:rsidR="00D9256C" w:rsidRPr="00F455D4">
        <w:rPr>
          <w:rFonts w:ascii="Arial Narrow" w:eastAsia="Times New Roman" w:hAnsi="Arial Narrow" w:cs="Arial"/>
          <w:sz w:val="24"/>
          <w:szCs w:val="24"/>
        </w:rPr>
        <w:t>, and then</w:t>
      </w:r>
      <w:r w:rsidR="00D9256C" w:rsidRPr="00F455D4">
        <w:rPr>
          <w:rFonts w:ascii="Arial Narrow" w:eastAsia="Times New Roman" w:hAnsi="Arial Narrow" w:cs="Arial"/>
          <w:color w:val="003300"/>
          <w:sz w:val="24"/>
          <w:szCs w:val="24"/>
        </w:rPr>
        <w:t xml:space="preserve"> returned to A’s &amp; Aces</w:t>
      </w:r>
      <w:r w:rsidR="00A96010">
        <w:rPr>
          <w:rFonts w:ascii="Arial Narrow" w:eastAsia="Times New Roman" w:hAnsi="Arial Narrow" w:cs="Arial"/>
          <w:color w:val="003300"/>
          <w:sz w:val="24"/>
          <w:szCs w:val="24"/>
        </w:rPr>
        <w:t xml:space="preserve"> (</w:t>
      </w:r>
      <w:hyperlink r:id="rId8" w:history="1">
        <w:r w:rsidR="00A96010" w:rsidRPr="0021672B">
          <w:rPr>
            <w:rStyle w:val="Hyperlink"/>
            <w:rFonts w:ascii="Arial Narrow" w:eastAsia="Times New Roman" w:hAnsi="Arial Narrow" w:cs="Arial"/>
            <w:sz w:val="24"/>
            <w:szCs w:val="24"/>
          </w:rPr>
          <w:t>outreach@asandaces.org</w:t>
        </w:r>
      </w:hyperlink>
      <w:r w:rsidR="00A96010">
        <w:rPr>
          <w:rFonts w:ascii="Arial Narrow" w:eastAsia="Times New Roman" w:hAnsi="Arial Narrow" w:cs="Arial"/>
          <w:color w:val="003300"/>
          <w:sz w:val="24"/>
          <w:szCs w:val="24"/>
        </w:rPr>
        <w:t>)</w:t>
      </w:r>
      <w:r w:rsidR="00D9256C" w:rsidRPr="00F455D4">
        <w:rPr>
          <w:rFonts w:ascii="Arial Narrow" w:eastAsia="Times New Roman" w:hAnsi="Arial Narrow" w:cs="Arial"/>
          <w:color w:val="003300"/>
          <w:sz w:val="24"/>
          <w:szCs w:val="24"/>
        </w:rPr>
        <w:t>.</w:t>
      </w:r>
      <w:r w:rsidR="00A96010">
        <w:rPr>
          <w:rFonts w:ascii="Arial Narrow" w:eastAsia="Times New Roman" w:hAnsi="Arial Narrow" w:cs="Arial"/>
          <w:color w:val="003300"/>
          <w:sz w:val="24"/>
          <w:szCs w:val="24"/>
        </w:rPr>
        <w:t xml:space="preserve"> </w:t>
      </w:r>
    </w:p>
    <w:sectPr w:rsidR="00CF2B9D" w:rsidRPr="00F455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A906" w14:textId="77777777" w:rsidR="00110371" w:rsidRDefault="00110371" w:rsidP="00C7090C">
      <w:pPr>
        <w:spacing w:after="0" w:line="240" w:lineRule="auto"/>
      </w:pPr>
      <w:r>
        <w:separator/>
      </w:r>
    </w:p>
  </w:endnote>
  <w:endnote w:type="continuationSeparator" w:id="0">
    <w:p w14:paraId="2D858514" w14:textId="77777777" w:rsidR="00110371" w:rsidRDefault="00110371" w:rsidP="00C7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84840"/>
      <w:docPartObj>
        <w:docPartGallery w:val="Page Numbers (Bottom of Page)"/>
        <w:docPartUnique/>
      </w:docPartObj>
    </w:sdtPr>
    <w:sdtEndPr>
      <w:rPr>
        <w:noProof/>
      </w:rPr>
    </w:sdtEndPr>
    <w:sdtContent>
      <w:p w14:paraId="1C0B284E" w14:textId="77777777" w:rsidR="00C7090C" w:rsidRDefault="00C7090C">
        <w:pPr>
          <w:pStyle w:val="Footer"/>
          <w:jc w:val="right"/>
        </w:pPr>
        <w:r>
          <w:fldChar w:fldCharType="begin"/>
        </w:r>
        <w:r>
          <w:instrText xml:space="preserve"> PAGE   \* MERGEFORMAT </w:instrText>
        </w:r>
        <w:r>
          <w:fldChar w:fldCharType="separate"/>
        </w:r>
        <w:r w:rsidR="00AF0A1B">
          <w:rPr>
            <w:noProof/>
          </w:rPr>
          <w:t>1</w:t>
        </w:r>
        <w:r>
          <w:rPr>
            <w:noProof/>
          </w:rPr>
          <w:fldChar w:fldCharType="end"/>
        </w:r>
      </w:p>
    </w:sdtContent>
  </w:sdt>
  <w:p w14:paraId="7315FFE4" w14:textId="77777777" w:rsidR="00C7090C" w:rsidRDefault="00C7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9CE4" w14:textId="77777777" w:rsidR="00110371" w:rsidRDefault="00110371" w:rsidP="00C7090C">
      <w:pPr>
        <w:spacing w:after="0" w:line="240" w:lineRule="auto"/>
      </w:pPr>
      <w:r>
        <w:separator/>
      </w:r>
    </w:p>
  </w:footnote>
  <w:footnote w:type="continuationSeparator" w:id="0">
    <w:p w14:paraId="175D61DA" w14:textId="77777777" w:rsidR="00110371" w:rsidRDefault="00110371" w:rsidP="00C70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08C"/>
    <w:multiLevelType w:val="multilevel"/>
    <w:tmpl w:val="BC08FF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3289729C"/>
    <w:multiLevelType w:val="multilevel"/>
    <w:tmpl w:val="3E3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87611"/>
    <w:multiLevelType w:val="multilevel"/>
    <w:tmpl w:val="879AB514"/>
    <w:lvl w:ilvl="0">
      <w:start w:val="1"/>
      <w:numFmt w:val="bullet"/>
      <w:lvlText w:val=""/>
      <w:lvlJc w:val="left"/>
      <w:pPr>
        <w:tabs>
          <w:tab w:val="num" w:pos="138"/>
        </w:tabs>
        <w:ind w:left="138" w:hanging="360"/>
      </w:pPr>
      <w:rPr>
        <w:rFonts w:ascii="Symbol" w:hAnsi="Symbol" w:hint="default"/>
        <w:sz w:val="20"/>
      </w:rPr>
    </w:lvl>
    <w:lvl w:ilvl="1" w:tentative="1">
      <w:start w:val="1"/>
      <w:numFmt w:val="bullet"/>
      <w:lvlText w:val=""/>
      <w:lvlJc w:val="left"/>
      <w:pPr>
        <w:tabs>
          <w:tab w:val="num" w:pos="858"/>
        </w:tabs>
        <w:ind w:left="858" w:hanging="360"/>
      </w:pPr>
      <w:rPr>
        <w:rFonts w:ascii="Symbol" w:hAnsi="Symbol" w:hint="default"/>
        <w:sz w:val="20"/>
      </w:rPr>
    </w:lvl>
    <w:lvl w:ilvl="2" w:tentative="1">
      <w:start w:val="1"/>
      <w:numFmt w:val="bullet"/>
      <w:lvlText w:val=""/>
      <w:lvlJc w:val="left"/>
      <w:pPr>
        <w:tabs>
          <w:tab w:val="num" w:pos="1578"/>
        </w:tabs>
        <w:ind w:left="1578" w:hanging="360"/>
      </w:pPr>
      <w:rPr>
        <w:rFonts w:ascii="Symbol" w:hAnsi="Symbol" w:hint="default"/>
        <w:sz w:val="20"/>
      </w:rPr>
    </w:lvl>
    <w:lvl w:ilvl="3" w:tentative="1">
      <w:start w:val="1"/>
      <w:numFmt w:val="bullet"/>
      <w:lvlText w:val=""/>
      <w:lvlJc w:val="left"/>
      <w:pPr>
        <w:tabs>
          <w:tab w:val="num" w:pos="2298"/>
        </w:tabs>
        <w:ind w:left="2298" w:hanging="360"/>
      </w:pPr>
      <w:rPr>
        <w:rFonts w:ascii="Symbol" w:hAnsi="Symbol" w:hint="default"/>
        <w:sz w:val="20"/>
      </w:rPr>
    </w:lvl>
    <w:lvl w:ilvl="4" w:tentative="1">
      <w:start w:val="1"/>
      <w:numFmt w:val="bullet"/>
      <w:lvlText w:val=""/>
      <w:lvlJc w:val="left"/>
      <w:pPr>
        <w:tabs>
          <w:tab w:val="num" w:pos="3018"/>
        </w:tabs>
        <w:ind w:left="3018" w:hanging="360"/>
      </w:pPr>
      <w:rPr>
        <w:rFonts w:ascii="Symbol" w:hAnsi="Symbol" w:hint="default"/>
        <w:sz w:val="20"/>
      </w:rPr>
    </w:lvl>
    <w:lvl w:ilvl="5" w:tentative="1">
      <w:start w:val="1"/>
      <w:numFmt w:val="bullet"/>
      <w:lvlText w:val=""/>
      <w:lvlJc w:val="left"/>
      <w:pPr>
        <w:tabs>
          <w:tab w:val="num" w:pos="3738"/>
        </w:tabs>
        <w:ind w:left="3738" w:hanging="360"/>
      </w:pPr>
      <w:rPr>
        <w:rFonts w:ascii="Symbol" w:hAnsi="Symbol" w:hint="default"/>
        <w:sz w:val="20"/>
      </w:rPr>
    </w:lvl>
    <w:lvl w:ilvl="6" w:tentative="1">
      <w:start w:val="1"/>
      <w:numFmt w:val="bullet"/>
      <w:lvlText w:val=""/>
      <w:lvlJc w:val="left"/>
      <w:pPr>
        <w:tabs>
          <w:tab w:val="num" w:pos="4458"/>
        </w:tabs>
        <w:ind w:left="4458" w:hanging="360"/>
      </w:pPr>
      <w:rPr>
        <w:rFonts w:ascii="Symbol" w:hAnsi="Symbol" w:hint="default"/>
        <w:sz w:val="20"/>
      </w:rPr>
    </w:lvl>
    <w:lvl w:ilvl="7" w:tentative="1">
      <w:start w:val="1"/>
      <w:numFmt w:val="bullet"/>
      <w:lvlText w:val=""/>
      <w:lvlJc w:val="left"/>
      <w:pPr>
        <w:tabs>
          <w:tab w:val="num" w:pos="5178"/>
        </w:tabs>
        <w:ind w:left="5178" w:hanging="360"/>
      </w:pPr>
      <w:rPr>
        <w:rFonts w:ascii="Symbol" w:hAnsi="Symbol" w:hint="default"/>
        <w:sz w:val="20"/>
      </w:rPr>
    </w:lvl>
    <w:lvl w:ilvl="8" w:tentative="1">
      <w:start w:val="1"/>
      <w:numFmt w:val="bullet"/>
      <w:lvlText w:val=""/>
      <w:lvlJc w:val="left"/>
      <w:pPr>
        <w:tabs>
          <w:tab w:val="num" w:pos="5898"/>
        </w:tabs>
        <w:ind w:left="5898" w:hanging="360"/>
      </w:pPr>
      <w:rPr>
        <w:rFonts w:ascii="Symbol" w:hAnsi="Symbol" w:hint="default"/>
        <w:sz w:val="20"/>
      </w:rPr>
    </w:lvl>
  </w:abstractNum>
  <w:abstractNum w:abstractNumId="3" w15:restartNumberingAfterBreak="0">
    <w:nsid w:val="4C6C7F3D"/>
    <w:multiLevelType w:val="multilevel"/>
    <w:tmpl w:val="BC08FF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D1526E4"/>
    <w:multiLevelType w:val="multilevel"/>
    <w:tmpl w:val="689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C42D3"/>
    <w:multiLevelType w:val="multilevel"/>
    <w:tmpl w:val="D25A781C"/>
    <w:lvl w:ilvl="0">
      <w:start w:val="1"/>
      <w:numFmt w:val="bullet"/>
      <w:lvlText w:val=""/>
      <w:lvlJc w:val="left"/>
      <w:pPr>
        <w:tabs>
          <w:tab w:val="num" w:pos="-1680"/>
        </w:tabs>
        <w:ind w:left="-1680" w:hanging="360"/>
      </w:pPr>
      <w:rPr>
        <w:rFonts w:ascii="Symbol" w:hAnsi="Symbol" w:hint="default"/>
        <w:sz w:val="20"/>
      </w:rPr>
    </w:lvl>
    <w:lvl w:ilvl="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240"/>
        </w:tabs>
        <w:ind w:left="-240" w:hanging="360"/>
      </w:pPr>
      <w:rPr>
        <w:rFonts w:ascii="Symbol" w:hAnsi="Symbol" w:hint="default"/>
        <w:sz w:val="20"/>
      </w:rPr>
    </w:lvl>
    <w:lvl w:ilvl="3" w:tentative="1">
      <w:start w:val="1"/>
      <w:numFmt w:val="bullet"/>
      <w:lvlText w:val=""/>
      <w:lvlJc w:val="left"/>
      <w:pPr>
        <w:tabs>
          <w:tab w:val="num" w:pos="480"/>
        </w:tabs>
        <w:ind w:left="480" w:hanging="360"/>
      </w:pPr>
      <w:rPr>
        <w:rFonts w:ascii="Symbol" w:hAnsi="Symbol" w:hint="default"/>
        <w:sz w:val="20"/>
      </w:rPr>
    </w:lvl>
    <w:lvl w:ilvl="4" w:tentative="1">
      <w:start w:val="1"/>
      <w:numFmt w:val="bullet"/>
      <w:lvlText w:val=""/>
      <w:lvlJc w:val="left"/>
      <w:pPr>
        <w:tabs>
          <w:tab w:val="num" w:pos="1200"/>
        </w:tabs>
        <w:ind w:left="1200" w:hanging="360"/>
      </w:pPr>
      <w:rPr>
        <w:rFonts w:ascii="Symbol" w:hAnsi="Symbol" w:hint="default"/>
        <w:sz w:val="20"/>
      </w:rPr>
    </w:lvl>
    <w:lvl w:ilvl="5" w:tentative="1">
      <w:start w:val="1"/>
      <w:numFmt w:val="bullet"/>
      <w:lvlText w:val=""/>
      <w:lvlJc w:val="left"/>
      <w:pPr>
        <w:tabs>
          <w:tab w:val="num" w:pos="1920"/>
        </w:tabs>
        <w:ind w:left="1920" w:hanging="360"/>
      </w:pPr>
      <w:rPr>
        <w:rFonts w:ascii="Symbol" w:hAnsi="Symbol" w:hint="default"/>
        <w:sz w:val="20"/>
      </w:rPr>
    </w:lvl>
    <w:lvl w:ilvl="6" w:tentative="1">
      <w:start w:val="1"/>
      <w:numFmt w:val="bullet"/>
      <w:lvlText w:val=""/>
      <w:lvlJc w:val="left"/>
      <w:pPr>
        <w:tabs>
          <w:tab w:val="num" w:pos="2640"/>
        </w:tabs>
        <w:ind w:left="2640" w:hanging="360"/>
      </w:pPr>
      <w:rPr>
        <w:rFonts w:ascii="Symbol" w:hAnsi="Symbol" w:hint="default"/>
        <w:sz w:val="20"/>
      </w:rPr>
    </w:lvl>
    <w:lvl w:ilvl="7" w:tentative="1">
      <w:start w:val="1"/>
      <w:numFmt w:val="bullet"/>
      <w:lvlText w:val=""/>
      <w:lvlJc w:val="left"/>
      <w:pPr>
        <w:tabs>
          <w:tab w:val="num" w:pos="3360"/>
        </w:tabs>
        <w:ind w:left="3360" w:hanging="360"/>
      </w:pPr>
      <w:rPr>
        <w:rFonts w:ascii="Symbol" w:hAnsi="Symbol" w:hint="default"/>
        <w:sz w:val="20"/>
      </w:rPr>
    </w:lvl>
    <w:lvl w:ilvl="8" w:tentative="1">
      <w:start w:val="1"/>
      <w:numFmt w:val="bullet"/>
      <w:lvlText w:val=""/>
      <w:lvlJc w:val="left"/>
      <w:pPr>
        <w:tabs>
          <w:tab w:val="num" w:pos="4080"/>
        </w:tabs>
        <w:ind w:left="4080" w:hanging="360"/>
      </w:pPr>
      <w:rPr>
        <w:rFonts w:ascii="Symbol" w:hAnsi="Symbol" w:hint="default"/>
        <w:sz w:val="20"/>
      </w:rPr>
    </w:lvl>
  </w:abstractNum>
  <w:num w:numId="1" w16cid:durableId="1300768798">
    <w:abstractNumId w:val="0"/>
  </w:num>
  <w:num w:numId="2" w16cid:durableId="461119437">
    <w:abstractNumId w:val="5"/>
  </w:num>
  <w:num w:numId="3" w16cid:durableId="308678736">
    <w:abstractNumId w:val="1"/>
  </w:num>
  <w:num w:numId="4" w16cid:durableId="337852615">
    <w:abstractNumId w:val="2"/>
  </w:num>
  <w:num w:numId="5" w16cid:durableId="431049390">
    <w:abstractNumId w:val="4"/>
  </w:num>
  <w:num w:numId="6" w16cid:durableId="1644001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C5"/>
    <w:rsid w:val="00006B59"/>
    <w:rsid w:val="00042CE3"/>
    <w:rsid w:val="000A6D1E"/>
    <w:rsid w:val="000B121D"/>
    <w:rsid w:val="000F4518"/>
    <w:rsid w:val="00104BFF"/>
    <w:rsid w:val="00110371"/>
    <w:rsid w:val="00116726"/>
    <w:rsid w:val="0012658C"/>
    <w:rsid w:val="00154566"/>
    <w:rsid w:val="00192C3F"/>
    <w:rsid w:val="001C7AEF"/>
    <w:rsid w:val="00201EE8"/>
    <w:rsid w:val="0027707C"/>
    <w:rsid w:val="00277115"/>
    <w:rsid w:val="00285165"/>
    <w:rsid w:val="002B22F7"/>
    <w:rsid w:val="002B34B2"/>
    <w:rsid w:val="002C1A25"/>
    <w:rsid w:val="002C7AC7"/>
    <w:rsid w:val="002D6E39"/>
    <w:rsid w:val="002E1ADE"/>
    <w:rsid w:val="002F18CF"/>
    <w:rsid w:val="0030341A"/>
    <w:rsid w:val="00304549"/>
    <w:rsid w:val="00330575"/>
    <w:rsid w:val="00353838"/>
    <w:rsid w:val="00392D40"/>
    <w:rsid w:val="003F5615"/>
    <w:rsid w:val="00415E4F"/>
    <w:rsid w:val="00476B2D"/>
    <w:rsid w:val="004A74EE"/>
    <w:rsid w:val="004A7BE6"/>
    <w:rsid w:val="004B751A"/>
    <w:rsid w:val="004B7F0F"/>
    <w:rsid w:val="004D04A5"/>
    <w:rsid w:val="00500F6B"/>
    <w:rsid w:val="00513F0B"/>
    <w:rsid w:val="00553BC8"/>
    <w:rsid w:val="005607C6"/>
    <w:rsid w:val="005B2BFC"/>
    <w:rsid w:val="005C3482"/>
    <w:rsid w:val="005E68C4"/>
    <w:rsid w:val="0062147D"/>
    <w:rsid w:val="006345CC"/>
    <w:rsid w:val="0063630D"/>
    <w:rsid w:val="00640BEE"/>
    <w:rsid w:val="00657A60"/>
    <w:rsid w:val="006720F6"/>
    <w:rsid w:val="006C33A1"/>
    <w:rsid w:val="006F1CB2"/>
    <w:rsid w:val="006F35D2"/>
    <w:rsid w:val="00716ACF"/>
    <w:rsid w:val="00722BFB"/>
    <w:rsid w:val="00756504"/>
    <w:rsid w:val="00785EB4"/>
    <w:rsid w:val="007C23DA"/>
    <w:rsid w:val="008024B2"/>
    <w:rsid w:val="00806F61"/>
    <w:rsid w:val="0081187B"/>
    <w:rsid w:val="00824CB1"/>
    <w:rsid w:val="00827E0F"/>
    <w:rsid w:val="00870BCC"/>
    <w:rsid w:val="0088420C"/>
    <w:rsid w:val="008C5888"/>
    <w:rsid w:val="008D2B7C"/>
    <w:rsid w:val="008E0892"/>
    <w:rsid w:val="008E1024"/>
    <w:rsid w:val="008E363D"/>
    <w:rsid w:val="008F47AD"/>
    <w:rsid w:val="00913AE9"/>
    <w:rsid w:val="00965B06"/>
    <w:rsid w:val="009943B8"/>
    <w:rsid w:val="009972A0"/>
    <w:rsid w:val="009A1D79"/>
    <w:rsid w:val="009A6387"/>
    <w:rsid w:val="009B2DFF"/>
    <w:rsid w:val="009F518B"/>
    <w:rsid w:val="00A01F24"/>
    <w:rsid w:val="00A06CDE"/>
    <w:rsid w:val="00A106E4"/>
    <w:rsid w:val="00A46E9E"/>
    <w:rsid w:val="00A84CB8"/>
    <w:rsid w:val="00A96010"/>
    <w:rsid w:val="00AB375D"/>
    <w:rsid w:val="00AC56B3"/>
    <w:rsid w:val="00AD6FE7"/>
    <w:rsid w:val="00AE76BF"/>
    <w:rsid w:val="00AF0A1B"/>
    <w:rsid w:val="00AF2DF0"/>
    <w:rsid w:val="00B22EC5"/>
    <w:rsid w:val="00B2374A"/>
    <w:rsid w:val="00B92886"/>
    <w:rsid w:val="00BE1336"/>
    <w:rsid w:val="00BE39F9"/>
    <w:rsid w:val="00BE426D"/>
    <w:rsid w:val="00C7090C"/>
    <w:rsid w:val="00CB3310"/>
    <w:rsid w:val="00CF2B9D"/>
    <w:rsid w:val="00D331DF"/>
    <w:rsid w:val="00D67EB5"/>
    <w:rsid w:val="00D9256C"/>
    <w:rsid w:val="00DB19ED"/>
    <w:rsid w:val="00DB7EFB"/>
    <w:rsid w:val="00E10F1C"/>
    <w:rsid w:val="00E63157"/>
    <w:rsid w:val="00E761C5"/>
    <w:rsid w:val="00E83A55"/>
    <w:rsid w:val="00E94988"/>
    <w:rsid w:val="00E9662B"/>
    <w:rsid w:val="00EA06A3"/>
    <w:rsid w:val="00EA33BB"/>
    <w:rsid w:val="00EA5B80"/>
    <w:rsid w:val="00EE3892"/>
    <w:rsid w:val="00F01B38"/>
    <w:rsid w:val="00F40038"/>
    <w:rsid w:val="00F437AA"/>
    <w:rsid w:val="00F455D4"/>
    <w:rsid w:val="00F477A9"/>
    <w:rsid w:val="00F547B6"/>
    <w:rsid w:val="00F93C2D"/>
    <w:rsid w:val="00FA78E7"/>
    <w:rsid w:val="00FB2CF8"/>
    <w:rsid w:val="00FE1790"/>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CE2F"/>
  <w15:docId w15:val="{B44EEB35-C881-480A-901C-8695281E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6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1C5"/>
    <w:rPr>
      <w:rFonts w:ascii="Times New Roman" w:eastAsia="Times New Roman" w:hAnsi="Times New Roman" w:cs="Times New Roman"/>
      <w:b/>
      <w:bCs/>
      <w:sz w:val="36"/>
      <w:szCs w:val="36"/>
    </w:rPr>
  </w:style>
  <w:style w:type="character" w:customStyle="1" w:styleId="ecxmw-headline">
    <w:name w:val="ecxmw-headline"/>
    <w:basedOn w:val="DefaultParagraphFont"/>
    <w:rsid w:val="00E761C5"/>
  </w:style>
  <w:style w:type="paragraph" w:customStyle="1" w:styleId="Title1">
    <w:name w:val="Title1"/>
    <w:basedOn w:val="Normal"/>
    <w:rsid w:val="00E76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bodytext">
    <w:name w:val="ecxbodytext"/>
    <w:basedOn w:val="Normal"/>
    <w:rsid w:val="00E76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bodytextbold">
    <w:name w:val="ecxbodytextbold"/>
    <w:basedOn w:val="DefaultParagraphFont"/>
    <w:rsid w:val="00E761C5"/>
  </w:style>
  <w:style w:type="character" w:customStyle="1" w:styleId="ecxgingersoftwaremark">
    <w:name w:val="ecxginger_software_mark"/>
    <w:basedOn w:val="DefaultParagraphFont"/>
    <w:rsid w:val="00E761C5"/>
  </w:style>
  <w:style w:type="character" w:customStyle="1" w:styleId="apple-converted-space">
    <w:name w:val="apple-converted-space"/>
    <w:basedOn w:val="DefaultParagraphFont"/>
    <w:rsid w:val="00E761C5"/>
  </w:style>
  <w:style w:type="paragraph" w:styleId="NormalWeb">
    <w:name w:val="Normal (Web)"/>
    <w:basedOn w:val="Normal"/>
    <w:uiPriority w:val="99"/>
    <w:semiHidden/>
    <w:unhideWhenUsed/>
    <w:rsid w:val="00E76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mw-editsection">
    <w:name w:val="ecxmw-editsection"/>
    <w:basedOn w:val="DefaultParagraphFont"/>
    <w:rsid w:val="00E761C5"/>
  </w:style>
  <w:style w:type="character" w:customStyle="1" w:styleId="ecxmw-editsection-bracket">
    <w:name w:val="ecxmw-editsection-bracket"/>
    <w:basedOn w:val="DefaultParagraphFont"/>
    <w:rsid w:val="00E761C5"/>
  </w:style>
  <w:style w:type="character" w:styleId="Hyperlink">
    <w:name w:val="Hyperlink"/>
    <w:basedOn w:val="DefaultParagraphFont"/>
    <w:uiPriority w:val="99"/>
    <w:unhideWhenUsed/>
    <w:rsid w:val="00E761C5"/>
    <w:rPr>
      <w:color w:val="0000FF"/>
      <w:u w:val="single"/>
    </w:rPr>
  </w:style>
  <w:style w:type="paragraph" w:styleId="ListParagraph">
    <w:name w:val="List Paragraph"/>
    <w:basedOn w:val="Normal"/>
    <w:uiPriority w:val="34"/>
    <w:qFormat/>
    <w:rsid w:val="00D9256C"/>
    <w:pPr>
      <w:ind w:left="720"/>
      <w:contextualSpacing/>
    </w:pPr>
  </w:style>
  <w:style w:type="paragraph" w:styleId="Header">
    <w:name w:val="header"/>
    <w:basedOn w:val="Normal"/>
    <w:link w:val="HeaderChar"/>
    <w:uiPriority w:val="99"/>
    <w:unhideWhenUsed/>
    <w:rsid w:val="00C7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0C"/>
  </w:style>
  <w:style w:type="paragraph" w:styleId="Footer">
    <w:name w:val="footer"/>
    <w:basedOn w:val="Normal"/>
    <w:link w:val="FooterChar"/>
    <w:uiPriority w:val="99"/>
    <w:unhideWhenUsed/>
    <w:rsid w:val="00C7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0C"/>
  </w:style>
  <w:style w:type="paragraph" w:styleId="Title">
    <w:name w:val="Title"/>
    <w:basedOn w:val="Normal"/>
    <w:link w:val="TitleChar"/>
    <w:qFormat/>
    <w:rsid w:val="00F455D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455D4"/>
    <w:rPr>
      <w:rFonts w:ascii="Times New Roman" w:eastAsia="Times New Roman" w:hAnsi="Times New Roman" w:cs="Times New Roman"/>
      <w:b/>
      <w:bCs/>
      <w:sz w:val="28"/>
      <w:szCs w:val="24"/>
    </w:rPr>
  </w:style>
  <w:style w:type="character" w:styleId="UnresolvedMention">
    <w:name w:val="Unresolved Mention"/>
    <w:basedOn w:val="DefaultParagraphFont"/>
    <w:uiPriority w:val="99"/>
    <w:semiHidden/>
    <w:unhideWhenUsed/>
    <w:rsid w:val="00A9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572825">
      <w:bodyDiv w:val="1"/>
      <w:marLeft w:val="0"/>
      <w:marRight w:val="0"/>
      <w:marTop w:val="0"/>
      <w:marBottom w:val="0"/>
      <w:divBdr>
        <w:top w:val="none" w:sz="0" w:space="0" w:color="auto"/>
        <w:left w:val="none" w:sz="0" w:space="0" w:color="auto"/>
        <w:bottom w:val="none" w:sz="0" w:space="0" w:color="auto"/>
        <w:right w:val="none" w:sz="0" w:space="0" w:color="auto"/>
      </w:divBdr>
      <w:divsChild>
        <w:div w:id="98161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4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asandaces.org" TargetMode="External"/><Relationship Id="rId3" Type="http://schemas.openxmlformats.org/officeDocument/2006/relationships/settings" Target="settings.xml"/><Relationship Id="rId7" Type="http://schemas.openxmlformats.org/officeDocument/2006/relationships/hyperlink" Target="mailto:outreach@asanda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Monhartova, Anna</cp:lastModifiedBy>
  <cp:revision>54</cp:revision>
  <dcterms:created xsi:type="dcterms:W3CDTF">2022-12-11T02:50:00Z</dcterms:created>
  <dcterms:modified xsi:type="dcterms:W3CDTF">2023-02-28T15:21:00Z</dcterms:modified>
</cp:coreProperties>
</file>